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F8A8" w14:textId="11194311" w:rsidR="009E27D1" w:rsidRPr="009D1B8E" w:rsidRDefault="00B92C21" w:rsidP="009D1B8E">
      <w:pPr>
        <w:jc w:val="center"/>
        <w:rPr>
          <w:rFonts w:asciiTheme="majorBidi" w:hAnsiTheme="majorBidi" w:cstheme="majorBidi"/>
          <w:sz w:val="28"/>
          <w:szCs w:val="28"/>
        </w:rPr>
      </w:pPr>
      <w:r w:rsidRPr="009D1B8E">
        <w:rPr>
          <w:rFonts w:asciiTheme="majorBidi" w:hAnsiTheme="majorBidi" w:cstheme="majorBidi"/>
          <w:sz w:val="28"/>
          <w:szCs w:val="28"/>
        </w:rPr>
        <w:t>Объявляется конкурс на замещение вакантной должности «Преподаватель»</w:t>
      </w:r>
    </w:p>
    <w:p w14:paraId="112EAE1B" w14:textId="6C4F27EC" w:rsidR="00B92C21" w:rsidRPr="009D1B8E" w:rsidRDefault="00B92C21" w:rsidP="00B92C2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proofErr w:type="spellStart"/>
      <w:r w:rsidRPr="009D1B8E">
        <w:rPr>
          <w:rFonts w:asciiTheme="majorBidi" w:hAnsiTheme="majorBidi" w:cstheme="majorBidi"/>
          <w:sz w:val="26"/>
          <w:szCs w:val="26"/>
        </w:rPr>
        <w:t>Хадисоведение</w:t>
      </w:r>
      <w:proofErr w:type="spellEnd"/>
      <w:r w:rsidRPr="009D1B8E">
        <w:rPr>
          <w:rFonts w:asciiTheme="majorBidi" w:hAnsiTheme="majorBidi" w:cstheme="majorBidi"/>
          <w:sz w:val="26"/>
          <w:szCs w:val="26"/>
        </w:rPr>
        <w:t>- 0,25 ставка;</w:t>
      </w:r>
    </w:p>
    <w:p w14:paraId="33BB7322" w14:textId="212A4707" w:rsidR="00B92C21" w:rsidRPr="009D1B8E" w:rsidRDefault="00B92C21" w:rsidP="00B92C2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9D1B8E">
        <w:rPr>
          <w:rFonts w:asciiTheme="majorBidi" w:hAnsiTheme="majorBidi" w:cstheme="majorBidi"/>
          <w:sz w:val="26"/>
          <w:szCs w:val="26"/>
        </w:rPr>
        <w:t>Иностранный (арабский) язык- 1,33 ставка;</w:t>
      </w:r>
    </w:p>
    <w:p w14:paraId="646B35B3" w14:textId="0525C3AE" w:rsidR="00B92C21" w:rsidRPr="009D1B8E" w:rsidRDefault="00B92C21" w:rsidP="00B92C2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9D1B8E">
        <w:rPr>
          <w:rFonts w:asciiTheme="majorBidi" w:hAnsiTheme="majorBidi" w:cstheme="majorBidi"/>
          <w:sz w:val="26"/>
          <w:szCs w:val="26"/>
        </w:rPr>
        <w:t>Практикум по культуре речевого общения (Арабский язык)- 0,45 ставка;</w:t>
      </w:r>
    </w:p>
    <w:p w14:paraId="70139375" w14:textId="1C79FDC4" w:rsidR="00B92C21" w:rsidRPr="009D1B8E" w:rsidRDefault="00B92C21" w:rsidP="00B92C2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9D1B8E">
        <w:rPr>
          <w:rFonts w:asciiTheme="majorBidi" w:hAnsiTheme="majorBidi" w:cstheme="majorBidi"/>
          <w:sz w:val="26"/>
          <w:szCs w:val="26"/>
        </w:rPr>
        <w:t>Культ Ислама- 0,33 ставка;</w:t>
      </w:r>
    </w:p>
    <w:p w14:paraId="0F08FE9B" w14:textId="0B36D530" w:rsidR="00B92C21" w:rsidRPr="009D1B8E" w:rsidRDefault="00B92C21" w:rsidP="00B92C2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9D1B8E">
        <w:rPr>
          <w:rFonts w:asciiTheme="majorBidi" w:hAnsiTheme="majorBidi" w:cstheme="majorBidi"/>
          <w:sz w:val="26"/>
          <w:szCs w:val="26"/>
        </w:rPr>
        <w:t>Исламское право- 0,33 ставка;</w:t>
      </w:r>
    </w:p>
    <w:p w14:paraId="519D47DC" w14:textId="559F8CEB" w:rsidR="00B92C21" w:rsidRPr="009D1B8E" w:rsidRDefault="00B92C21" w:rsidP="00B92C2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9D1B8E">
        <w:rPr>
          <w:rFonts w:asciiTheme="majorBidi" w:hAnsiTheme="majorBidi" w:cstheme="majorBidi"/>
          <w:sz w:val="26"/>
          <w:szCs w:val="26"/>
        </w:rPr>
        <w:t>Чтение Корана- 0,45 ставка;</w:t>
      </w:r>
    </w:p>
    <w:p w14:paraId="64EDE93D" w14:textId="2920A770" w:rsidR="00B92C21" w:rsidRPr="009D1B8E" w:rsidRDefault="00B92C21" w:rsidP="00B92C2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9D1B8E">
        <w:rPr>
          <w:rFonts w:asciiTheme="majorBidi" w:hAnsiTheme="majorBidi" w:cstheme="majorBidi"/>
          <w:sz w:val="26"/>
          <w:szCs w:val="26"/>
        </w:rPr>
        <w:t>Теория и методология исламского права- 0,25 ставка;</w:t>
      </w:r>
    </w:p>
    <w:p w14:paraId="64C42F67" w14:textId="555B79B4" w:rsidR="00B92C21" w:rsidRPr="009D1B8E" w:rsidRDefault="00B92C21" w:rsidP="00B92C21">
      <w:pPr>
        <w:pStyle w:val="a3"/>
        <w:rPr>
          <w:rFonts w:asciiTheme="majorBidi" w:hAnsiTheme="majorBidi" w:cstheme="majorBidi"/>
          <w:sz w:val="28"/>
          <w:szCs w:val="28"/>
        </w:rPr>
      </w:pPr>
    </w:p>
    <w:p w14:paraId="3158CED3" w14:textId="370345BA" w:rsidR="00B92C21" w:rsidRPr="009D1B8E" w:rsidRDefault="00B92C21" w:rsidP="00B92C21">
      <w:pPr>
        <w:pStyle w:val="a3"/>
        <w:rPr>
          <w:rFonts w:asciiTheme="majorBidi" w:hAnsiTheme="majorBidi" w:cstheme="majorBidi"/>
          <w:sz w:val="28"/>
          <w:szCs w:val="28"/>
        </w:rPr>
      </w:pPr>
    </w:p>
    <w:p w14:paraId="1396B894" w14:textId="3ACCB435" w:rsidR="00B92C21" w:rsidRPr="009D1B8E" w:rsidRDefault="00B92C21" w:rsidP="00B92C21">
      <w:pPr>
        <w:pStyle w:val="a3"/>
        <w:rPr>
          <w:rFonts w:asciiTheme="majorBidi" w:hAnsiTheme="majorBidi" w:cstheme="majorBidi"/>
          <w:sz w:val="28"/>
          <w:szCs w:val="28"/>
        </w:rPr>
      </w:pPr>
      <w:r w:rsidRPr="009D1B8E">
        <w:rPr>
          <w:rFonts w:asciiTheme="majorBidi" w:hAnsiTheme="majorBidi" w:cstheme="majorBidi"/>
          <w:sz w:val="28"/>
          <w:szCs w:val="28"/>
        </w:rPr>
        <w:t>С положением о порядке замещения должностей педагогических работников, относящихся к профессорско-преподавательскому составу РИОО ВО ИИУ, можно ознакомит</w:t>
      </w:r>
      <w:r w:rsidR="009D1B8E" w:rsidRPr="009D1B8E">
        <w:rPr>
          <w:rFonts w:asciiTheme="majorBidi" w:hAnsiTheme="majorBidi" w:cstheme="majorBidi"/>
          <w:sz w:val="28"/>
          <w:szCs w:val="28"/>
        </w:rPr>
        <w:t>ь</w:t>
      </w:r>
      <w:r w:rsidRPr="009D1B8E">
        <w:rPr>
          <w:rFonts w:asciiTheme="majorBidi" w:hAnsiTheme="majorBidi" w:cstheme="majorBidi"/>
          <w:sz w:val="28"/>
          <w:szCs w:val="28"/>
        </w:rPr>
        <w:t xml:space="preserve">ся </w:t>
      </w:r>
      <w:r w:rsidR="009D1B8E" w:rsidRPr="009D1B8E">
        <w:rPr>
          <w:rFonts w:asciiTheme="majorBidi" w:hAnsiTheme="majorBidi" w:cstheme="majorBidi"/>
          <w:sz w:val="28"/>
          <w:szCs w:val="28"/>
        </w:rPr>
        <w:t xml:space="preserve">на сайте </w:t>
      </w:r>
      <w:r w:rsidR="009D1B8E" w:rsidRPr="009D1B8E">
        <w:rPr>
          <w:rFonts w:asciiTheme="majorBidi" w:hAnsiTheme="majorBidi" w:cstheme="majorBidi"/>
          <w:sz w:val="28"/>
          <w:szCs w:val="28"/>
          <w:lang w:val="en-US"/>
        </w:rPr>
        <w:t>http</w:t>
      </w:r>
      <w:r w:rsidR="009D1B8E" w:rsidRPr="009D1B8E">
        <w:rPr>
          <w:rFonts w:asciiTheme="majorBidi" w:hAnsiTheme="majorBidi" w:cstheme="majorBidi"/>
          <w:sz w:val="28"/>
          <w:szCs w:val="28"/>
        </w:rPr>
        <w:t>://</w:t>
      </w:r>
      <w:proofErr w:type="spellStart"/>
      <w:r w:rsidR="009D1B8E" w:rsidRPr="009D1B8E">
        <w:rPr>
          <w:rFonts w:asciiTheme="majorBidi" w:hAnsiTheme="majorBidi" w:cstheme="majorBidi"/>
          <w:sz w:val="28"/>
          <w:szCs w:val="28"/>
          <w:lang w:val="en-US"/>
        </w:rPr>
        <w:t>ingislamuniver</w:t>
      </w:r>
      <w:proofErr w:type="spellEnd"/>
      <w:r w:rsidR="009D1B8E" w:rsidRPr="009D1B8E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="009D1B8E" w:rsidRPr="009D1B8E">
        <w:rPr>
          <w:rFonts w:asciiTheme="majorBidi" w:hAnsiTheme="majorBidi" w:cstheme="majorBidi"/>
          <w:sz w:val="28"/>
          <w:szCs w:val="28"/>
          <w:lang w:val="en-US"/>
        </w:rPr>
        <w:t>ru</w:t>
      </w:r>
      <w:proofErr w:type="spellEnd"/>
      <w:r w:rsidR="009D1B8E" w:rsidRPr="009D1B8E">
        <w:rPr>
          <w:rFonts w:asciiTheme="majorBidi" w:hAnsiTheme="majorBidi" w:cstheme="majorBidi"/>
          <w:sz w:val="28"/>
          <w:szCs w:val="28"/>
        </w:rPr>
        <w:t>/</w:t>
      </w:r>
      <w:r w:rsidR="009D1B8E" w:rsidRPr="009D1B8E">
        <w:rPr>
          <w:rFonts w:asciiTheme="majorBidi" w:hAnsiTheme="majorBidi" w:cstheme="majorBidi"/>
          <w:sz w:val="28"/>
          <w:szCs w:val="28"/>
        </w:rPr>
        <w:t xml:space="preserve">  в разделе «Документы»-« Локальные нормативные акты и иные документы»- « Положение </w:t>
      </w:r>
      <w:r w:rsidR="009D1B8E" w:rsidRPr="009D1B8E">
        <w:rPr>
          <w:rFonts w:asciiTheme="majorBidi" w:hAnsiTheme="majorBidi" w:cstheme="majorBidi"/>
          <w:sz w:val="28"/>
          <w:szCs w:val="28"/>
        </w:rPr>
        <w:t>о порядке замещения должностей педагогических работников, относящихся к профессорско-преподавательскому составу РИОО ВО ИИУ</w:t>
      </w:r>
      <w:r w:rsidR="009D1B8E" w:rsidRPr="009D1B8E">
        <w:rPr>
          <w:rFonts w:asciiTheme="majorBidi" w:hAnsiTheme="majorBidi" w:cstheme="majorBidi"/>
          <w:sz w:val="28"/>
          <w:szCs w:val="28"/>
        </w:rPr>
        <w:t>»</w:t>
      </w:r>
    </w:p>
    <w:sectPr w:rsidR="00B92C21" w:rsidRPr="009D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8E9"/>
    <w:multiLevelType w:val="hybridMultilevel"/>
    <w:tmpl w:val="70F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21"/>
    <w:rsid w:val="009D1B8E"/>
    <w:rsid w:val="009E27D1"/>
    <w:rsid w:val="00B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1416"/>
  <w15:chartTrackingRefBased/>
  <w15:docId w15:val="{C6076E19-ACDE-4D5E-8A8B-51B06E40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Евлоев Ахмед</dc:creator>
  <cp:keywords/>
  <dc:description/>
  <cp:lastModifiedBy>Евлоев Ахмед</cp:lastModifiedBy>
  <cp:revision>1</cp:revision>
  <dcterms:created xsi:type="dcterms:W3CDTF">2023-09-26T10:38:00Z</dcterms:created>
  <dcterms:modified xsi:type="dcterms:W3CDTF">2023-09-26T11:09:00Z</dcterms:modified>
</cp:coreProperties>
</file>