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615A" w14:textId="77777777" w:rsidR="00234674" w:rsidRDefault="00234674" w:rsidP="00234674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</w:p>
    <w:p w14:paraId="36398214" w14:textId="77777777" w:rsidR="00234674" w:rsidRDefault="00234674" w:rsidP="00234674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  <w:r w:rsidRPr="007F5C9F">
        <w:rPr>
          <w:rFonts w:ascii="Times New Roman" w:hAnsi="Times New Roman" w:cs="Times New Roman"/>
          <w:b/>
          <w:bCs/>
          <w:sz w:val="28"/>
          <w:szCs w:val="28"/>
        </w:rPr>
        <w:t>ИНГУШСКИЙ ИСЛАМСКИЙ УНИВ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F5C9F">
        <w:rPr>
          <w:rFonts w:ascii="Times New Roman" w:hAnsi="Times New Roman" w:cs="Times New Roman"/>
          <w:b/>
          <w:bCs/>
          <w:sz w:val="28"/>
          <w:szCs w:val="28"/>
        </w:rPr>
        <w:t xml:space="preserve">РСИТЕТ </w:t>
      </w:r>
      <w:proofErr w:type="spellStart"/>
      <w:r w:rsidRPr="007F5C9F">
        <w:rPr>
          <w:rFonts w:ascii="Times New Roman" w:hAnsi="Times New Roman" w:cs="Times New Roman"/>
          <w:b/>
          <w:bCs/>
          <w:sz w:val="28"/>
          <w:szCs w:val="28"/>
        </w:rPr>
        <w:t>им.Х</w:t>
      </w:r>
      <w:proofErr w:type="spellEnd"/>
      <w:r w:rsidRPr="007F5C9F">
        <w:rPr>
          <w:rFonts w:ascii="Times New Roman" w:hAnsi="Times New Roman" w:cs="Times New Roman"/>
          <w:b/>
          <w:bCs/>
          <w:sz w:val="28"/>
          <w:szCs w:val="28"/>
        </w:rPr>
        <w:t>.-Х. БАРЗИЕВА</w:t>
      </w:r>
    </w:p>
    <w:p w14:paraId="573FFE93" w14:textId="77777777" w:rsidR="00234674" w:rsidRDefault="00234674" w:rsidP="00234674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</w:p>
    <w:p w14:paraId="4D1627EA" w14:textId="77777777" w:rsidR="00234674" w:rsidRDefault="00234674" w:rsidP="00234674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</w:p>
    <w:p w14:paraId="66062608" w14:textId="77777777" w:rsidR="00234674" w:rsidRDefault="00234674" w:rsidP="00234674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</w:p>
    <w:p w14:paraId="14EDDB93" w14:textId="77777777" w:rsidR="00234674" w:rsidRDefault="00234674" w:rsidP="00234674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</w:p>
    <w:p w14:paraId="040D41A4" w14:textId="77777777" w:rsidR="00234674" w:rsidRDefault="00234674" w:rsidP="00234674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</w:p>
    <w:p w14:paraId="0B9BDCA4" w14:textId="77777777" w:rsidR="00234674" w:rsidRDefault="00234674" w:rsidP="00234674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Проверил: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УТВЕРЖДАЮ:</w:t>
      </w:r>
    </w:p>
    <w:p w14:paraId="756C2B8F" w14:textId="77777777" w:rsidR="00234674" w:rsidRDefault="00234674" w:rsidP="00234674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Проректор по УЧ                                                                          Ректор ИИУ</w:t>
      </w:r>
    </w:p>
    <w:p w14:paraId="51CFFEB1" w14:textId="77777777" w:rsidR="00234674" w:rsidRDefault="00234674" w:rsidP="00234674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A9BF3" w14:textId="77777777" w:rsidR="00234674" w:rsidRDefault="00234674" w:rsidP="00234674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Матиев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Ш.А. _____________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Албаков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И.Х. ______________</w:t>
      </w:r>
    </w:p>
    <w:p w14:paraId="1BED9657" w14:textId="77777777" w:rsidR="00234674" w:rsidRDefault="00234674" w:rsidP="00234674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</w:p>
    <w:p w14:paraId="04AD5203" w14:textId="77777777" w:rsidR="00234674" w:rsidRPr="007F5C9F" w:rsidRDefault="00234674" w:rsidP="00234674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__» _____________ 20___г.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__» _____________ 20___г.</w:t>
      </w:r>
    </w:p>
    <w:p w14:paraId="082FFEBB" w14:textId="77777777" w:rsidR="00234674" w:rsidRPr="007F5C9F" w:rsidRDefault="00234674" w:rsidP="00234674">
      <w:pPr>
        <w:pStyle w:val="ad"/>
        <w:rPr>
          <w:rFonts w:ascii="Times New Roman" w:hAnsi="Times New Roman" w:cs="Times New Roman"/>
          <w:b/>
          <w:bCs/>
          <w:sz w:val="28"/>
          <w:szCs w:val="28"/>
        </w:rPr>
      </w:pPr>
    </w:p>
    <w:p w14:paraId="344C03E8" w14:textId="77777777" w:rsidR="00234674" w:rsidRDefault="00234674" w:rsidP="00234674">
      <w:pPr>
        <w:pStyle w:val="ad"/>
        <w:rPr>
          <w:rFonts w:ascii="Times New Roman" w:hAnsi="Times New Roman" w:cs="Times New Roman"/>
          <w:b/>
          <w:bCs/>
        </w:rPr>
      </w:pPr>
    </w:p>
    <w:p w14:paraId="633EA90E" w14:textId="77777777" w:rsidR="00234674" w:rsidRDefault="00234674" w:rsidP="00234674">
      <w:pPr>
        <w:pStyle w:val="ad"/>
        <w:rPr>
          <w:rFonts w:ascii="Times New Roman" w:hAnsi="Times New Roman" w:cs="Times New Roman"/>
          <w:b/>
          <w:bCs/>
        </w:rPr>
      </w:pPr>
    </w:p>
    <w:p w14:paraId="75E86CC1" w14:textId="77777777" w:rsidR="00234674" w:rsidRDefault="00234674" w:rsidP="00234674">
      <w:pPr>
        <w:pStyle w:val="ad"/>
        <w:rPr>
          <w:rFonts w:ascii="Times New Roman" w:hAnsi="Times New Roman" w:cs="Times New Roman"/>
          <w:b/>
          <w:bCs/>
        </w:rPr>
      </w:pPr>
    </w:p>
    <w:p w14:paraId="70A10CD0" w14:textId="77777777" w:rsidR="00234674" w:rsidRDefault="00234674" w:rsidP="00234674">
      <w:pPr>
        <w:pStyle w:val="ad"/>
        <w:rPr>
          <w:rFonts w:ascii="Times New Roman" w:hAnsi="Times New Roman" w:cs="Times New Roman"/>
          <w:b/>
          <w:bCs/>
        </w:rPr>
      </w:pPr>
    </w:p>
    <w:p w14:paraId="6D758C8F" w14:textId="77777777" w:rsidR="00234674" w:rsidRDefault="00234674" w:rsidP="00234674">
      <w:pPr>
        <w:pStyle w:val="ad"/>
        <w:rPr>
          <w:rFonts w:ascii="Times New Roman" w:hAnsi="Times New Roman" w:cs="Times New Roman"/>
          <w:b/>
          <w:bCs/>
        </w:rPr>
      </w:pPr>
    </w:p>
    <w:p w14:paraId="519E33AC" w14:textId="77777777" w:rsidR="00234674" w:rsidRDefault="00234674" w:rsidP="00234674">
      <w:pPr>
        <w:pStyle w:val="ad"/>
        <w:jc w:val="center"/>
        <w:rPr>
          <w:rFonts w:ascii="Times New Roman" w:hAnsi="Times New Roman" w:cs="Times New Roman"/>
          <w:b/>
          <w:bCs/>
        </w:rPr>
      </w:pPr>
    </w:p>
    <w:p w14:paraId="3D3132B7" w14:textId="77777777" w:rsidR="00234674" w:rsidRPr="007D2E00" w:rsidRDefault="00234674" w:rsidP="00234674">
      <w:pPr>
        <w:pStyle w:val="ad"/>
        <w:jc w:val="center"/>
        <w:rPr>
          <w:rFonts w:ascii="Times New Roman" w:hAnsi="Times New Roman" w:cs="Times New Roman"/>
          <w:b/>
          <w:bCs/>
        </w:rPr>
      </w:pPr>
      <w:r w:rsidRPr="007D2E00">
        <w:rPr>
          <w:rFonts w:ascii="Times New Roman" w:hAnsi="Times New Roman" w:cs="Times New Roman"/>
          <w:b/>
          <w:bCs/>
        </w:rPr>
        <w:t>ПРОГРАММА УЧЕБНОЙ ДИСЦИПЛИНЫ</w:t>
      </w:r>
    </w:p>
    <w:p w14:paraId="2373592B" w14:textId="77777777" w:rsidR="00234674" w:rsidRPr="007D2E00" w:rsidRDefault="00234674" w:rsidP="00234674">
      <w:pPr>
        <w:pStyle w:val="ad"/>
        <w:rPr>
          <w:rFonts w:ascii="Times New Roman" w:hAnsi="Times New Roman" w:cs="Times New Roman"/>
          <w:b/>
          <w:bCs/>
        </w:rPr>
      </w:pPr>
    </w:p>
    <w:p w14:paraId="1B30936D" w14:textId="77777777" w:rsidR="00234674" w:rsidRPr="007D2E00" w:rsidRDefault="00234674" w:rsidP="00234674">
      <w:pPr>
        <w:pStyle w:val="ad"/>
        <w:rPr>
          <w:rFonts w:ascii="Times New Roman" w:hAnsi="Times New Roman" w:cs="Times New Roman"/>
          <w:b/>
          <w:bCs/>
        </w:rPr>
      </w:pPr>
    </w:p>
    <w:p w14:paraId="3194770B" w14:textId="77777777" w:rsidR="00234674" w:rsidRPr="007D2E00" w:rsidRDefault="00234674" w:rsidP="00234674">
      <w:pPr>
        <w:pStyle w:val="a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Иностранный (Арабский) язык</w:t>
      </w:r>
    </w:p>
    <w:p w14:paraId="27A7AE8C" w14:textId="77777777" w:rsidR="00234674" w:rsidRPr="007D2E00" w:rsidRDefault="00234674" w:rsidP="00234674">
      <w:pPr>
        <w:pStyle w:val="ad"/>
        <w:jc w:val="center"/>
        <w:rPr>
          <w:rFonts w:ascii="Times New Roman" w:hAnsi="Times New Roman" w:cs="Times New Roman"/>
          <w:b/>
          <w:bCs/>
        </w:rPr>
      </w:pPr>
    </w:p>
    <w:p w14:paraId="66E00A9F" w14:textId="77777777" w:rsidR="00234674" w:rsidRPr="007D2E00" w:rsidRDefault="00234674" w:rsidP="00234674">
      <w:pPr>
        <w:pStyle w:val="ad"/>
        <w:jc w:val="center"/>
        <w:rPr>
          <w:rFonts w:ascii="Times New Roman" w:hAnsi="Times New Roman" w:cs="Times New Roman"/>
          <w:b/>
          <w:bCs/>
        </w:rPr>
      </w:pPr>
      <w:r w:rsidRPr="00627F7D">
        <w:rPr>
          <w:rFonts w:ascii="Times New Roman" w:hAnsi="Times New Roman" w:cs="Times New Roman"/>
          <w:b/>
          <w:bCs/>
        </w:rPr>
        <w:t>ГСЭ.Ф.</w:t>
      </w:r>
      <w:proofErr w:type="gramStart"/>
      <w:r w:rsidRPr="00627F7D">
        <w:rPr>
          <w:rFonts w:ascii="Times New Roman" w:hAnsi="Times New Roman" w:cs="Times New Roman"/>
          <w:b/>
          <w:bCs/>
        </w:rPr>
        <w:t>01</w:t>
      </w:r>
      <w:r>
        <w:rPr>
          <w:rFonts w:ascii="Times New Roman" w:hAnsi="Times New Roman" w:cs="Times New Roman"/>
          <w:b/>
          <w:bCs/>
        </w:rPr>
        <w:t>.Гуманитарные</w:t>
      </w:r>
      <w:proofErr w:type="gramEnd"/>
      <w:r>
        <w:rPr>
          <w:rFonts w:ascii="Times New Roman" w:hAnsi="Times New Roman" w:cs="Times New Roman"/>
          <w:b/>
          <w:bCs/>
        </w:rPr>
        <w:t xml:space="preserve"> и социально-экономические дисциплины</w:t>
      </w:r>
      <w:r w:rsidRPr="007D2E00">
        <w:rPr>
          <w:rFonts w:ascii="Times New Roman" w:hAnsi="Times New Roman" w:cs="Times New Roman"/>
          <w:b/>
          <w:bCs/>
        </w:rPr>
        <w:t>.</w:t>
      </w:r>
    </w:p>
    <w:p w14:paraId="3C0466D4" w14:textId="77777777" w:rsidR="00234674" w:rsidRPr="007D2E00" w:rsidRDefault="00234674" w:rsidP="00234674">
      <w:pPr>
        <w:pStyle w:val="ad"/>
        <w:jc w:val="center"/>
        <w:rPr>
          <w:rFonts w:ascii="Times New Roman" w:hAnsi="Times New Roman" w:cs="Times New Roman"/>
          <w:b/>
          <w:bCs/>
        </w:rPr>
      </w:pPr>
    </w:p>
    <w:p w14:paraId="0FE9B088" w14:textId="77777777" w:rsidR="00234674" w:rsidRPr="007D2E00" w:rsidRDefault="00234674" w:rsidP="00234674">
      <w:pPr>
        <w:pStyle w:val="ad"/>
        <w:jc w:val="center"/>
        <w:rPr>
          <w:rFonts w:ascii="Times New Roman" w:hAnsi="Times New Roman" w:cs="Times New Roman"/>
          <w:b/>
          <w:bCs/>
        </w:rPr>
      </w:pPr>
    </w:p>
    <w:p w14:paraId="1325F8E6" w14:textId="77777777" w:rsidR="00234674" w:rsidRPr="007D2E00" w:rsidRDefault="00234674" w:rsidP="00234674">
      <w:pPr>
        <w:pStyle w:val="ad"/>
        <w:rPr>
          <w:rFonts w:ascii="Times New Roman" w:hAnsi="Times New Roman" w:cs="Times New Roman"/>
          <w:b/>
          <w:bCs/>
        </w:rPr>
      </w:pPr>
    </w:p>
    <w:p w14:paraId="32CA3877" w14:textId="77777777" w:rsidR="00234674" w:rsidRPr="007D2E00" w:rsidRDefault="00234674" w:rsidP="00234674">
      <w:pPr>
        <w:pStyle w:val="ad"/>
        <w:rPr>
          <w:rFonts w:ascii="Times New Roman" w:hAnsi="Times New Roman" w:cs="Times New Roman"/>
          <w:b/>
          <w:bCs/>
        </w:rPr>
      </w:pPr>
    </w:p>
    <w:p w14:paraId="12E50DD1" w14:textId="77777777" w:rsidR="00234674" w:rsidRPr="007D2E00" w:rsidRDefault="00234674" w:rsidP="00234674">
      <w:pPr>
        <w:pStyle w:val="ad"/>
        <w:rPr>
          <w:rFonts w:ascii="Times New Roman" w:hAnsi="Times New Roman" w:cs="Times New Roman"/>
          <w:b/>
          <w:bCs/>
        </w:rPr>
      </w:pPr>
    </w:p>
    <w:p w14:paraId="784FC392" w14:textId="77777777" w:rsidR="00234674" w:rsidRPr="007D2E00" w:rsidRDefault="00234674" w:rsidP="00234674">
      <w:pPr>
        <w:pStyle w:val="ad"/>
        <w:rPr>
          <w:rFonts w:ascii="Times New Roman" w:hAnsi="Times New Roman" w:cs="Times New Roman"/>
          <w:b/>
          <w:bCs/>
        </w:rPr>
      </w:pPr>
    </w:p>
    <w:p w14:paraId="270E9E2B" w14:textId="77777777" w:rsidR="00234674" w:rsidRDefault="00234674" w:rsidP="00234674">
      <w:pPr>
        <w:pStyle w:val="ad"/>
        <w:rPr>
          <w:rFonts w:ascii="Times New Roman" w:hAnsi="Times New Roman" w:cs="Times New Roman"/>
          <w:b/>
          <w:bCs/>
        </w:rPr>
      </w:pPr>
    </w:p>
    <w:p w14:paraId="76D6A146" w14:textId="77777777" w:rsidR="00234674" w:rsidRDefault="00234674" w:rsidP="00234674">
      <w:pPr>
        <w:pStyle w:val="ad"/>
        <w:rPr>
          <w:rFonts w:ascii="Times New Roman" w:hAnsi="Times New Roman" w:cs="Times New Roman"/>
          <w:b/>
          <w:bCs/>
        </w:rPr>
      </w:pPr>
    </w:p>
    <w:p w14:paraId="22F5E97A" w14:textId="77777777" w:rsidR="00234674" w:rsidRDefault="00234674" w:rsidP="00234674">
      <w:pPr>
        <w:pStyle w:val="ad"/>
        <w:rPr>
          <w:rFonts w:ascii="Times New Roman" w:hAnsi="Times New Roman" w:cs="Times New Roman"/>
          <w:b/>
          <w:bCs/>
        </w:rPr>
      </w:pPr>
    </w:p>
    <w:p w14:paraId="4F0AA84A" w14:textId="77777777" w:rsidR="00234674" w:rsidRDefault="00234674" w:rsidP="00234674">
      <w:pPr>
        <w:pStyle w:val="ad"/>
        <w:rPr>
          <w:rFonts w:ascii="Times New Roman" w:hAnsi="Times New Roman" w:cs="Times New Roman"/>
          <w:b/>
          <w:bCs/>
        </w:rPr>
      </w:pPr>
    </w:p>
    <w:p w14:paraId="66E6F6D9" w14:textId="77777777" w:rsidR="00234674" w:rsidRDefault="00234674" w:rsidP="00234674">
      <w:pPr>
        <w:pStyle w:val="ad"/>
        <w:rPr>
          <w:rFonts w:ascii="Times New Roman" w:hAnsi="Times New Roman" w:cs="Times New Roman"/>
          <w:b/>
          <w:bCs/>
        </w:rPr>
      </w:pPr>
    </w:p>
    <w:p w14:paraId="4598C61D" w14:textId="77777777" w:rsidR="00234674" w:rsidRDefault="00234674" w:rsidP="00234674">
      <w:pPr>
        <w:pStyle w:val="ad"/>
        <w:rPr>
          <w:rFonts w:ascii="Times New Roman" w:hAnsi="Times New Roman" w:cs="Times New Roman"/>
          <w:b/>
          <w:bCs/>
        </w:rPr>
      </w:pPr>
    </w:p>
    <w:p w14:paraId="10F513DD" w14:textId="77777777" w:rsidR="00234674" w:rsidRPr="007D2E00" w:rsidRDefault="00234674" w:rsidP="00234674">
      <w:pPr>
        <w:pStyle w:val="ad"/>
        <w:rPr>
          <w:rFonts w:ascii="Times New Roman" w:hAnsi="Times New Roman" w:cs="Times New Roman"/>
          <w:b/>
          <w:bCs/>
        </w:rPr>
      </w:pPr>
    </w:p>
    <w:p w14:paraId="2507CA25" w14:textId="77777777" w:rsidR="00234674" w:rsidRPr="007D2E00" w:rsidRDefault="00234674" w:rsidP="00234674">
      <w:pPr>
        <w:pStyle w:val="ad"/>
        <w:jc w:val="center"/>
        <w:rPr>
          <w:rFonts w:ascii="Times New Roman" w:hAnsi="Times New Roman" w:cs="Times New Roman"/>
          <w:b/>
          <w:bCs/>
        </w:rPr>
      </w:pPr>
      <w:r w:rsidRPr="007D2E00">
        <w:rPr>
          <w:rFonts w:ascii="Times New Roman" w:hAnsi="Times New Roman" w:cs="Times New Roman"/>
          <w:b/>
          <w:bCs/>
        </w:rPr>
        <w:t>Малгобек</w:t>
      </w:r>
    </w:p>
    <w:p w14:paraId="36E2C482" w14:textId="77777777" w:rsidR="00234674" w:rsidRPr="007D2E00" w:rsidRDefault="00234674" w:rsidP="00234674">
      <w:pPr>
        <w:pStyle w:val="ad"/>
        <w:rPr>
          <w:rFonts w:ascii="Times New Roman" w:hAnsi="Times New Roman" w:cs="Times New Roman"/>
          <w:b/>
          <w:bCs/>
        </w:rPr>
      </w:pPr>
    </w:p>
    <w:p w14:paraId="34998B9D" w14:textId="77777777" w:rsidR="00234674" w:rsidRDefault="00234674" w:rsidP="00234674">
      <w:pPr>
        <w:pStyle w:val="ad"/>
        <w:rPr>
          <w:rFonts w:ascii="Times New Roman" w:hAnsi="Times New Roman" w:cs="Times New Roman"/>
          <w:sz w:val="20"/>
          <w:szCs w:val="20"/>
        </w:rPr>
      </w:pPr>
    </w:p>
    <w:p w14:paraId="018DDE74" w14:textId="77777777" w:rsidR="00234674" w:rsidRDefault="00234674" w:rsidP="00234674">
      <w:pPr>
        <w:pStyle w:val="ad"/>
        <w:rPr>
          <w:rFonts w:ascii="Times New Roman" w:hAnsi="Times New Roman" w:cs="Times New Roman"/>
          <w:sz w:val="20"/>
          <w:szCs w:val="20"/>
        </w:rPr>
      </w:pPr>
    </w:p>
    <w:p w14:paraId="3A9BC881" w14:textId="77777777" w:rsidR="00234674" w:rsidRPr="00695BFE" w:rsidRDefault="00234674" w:rsidP="00234674">
      <w:pPr>
        <w:pStyle w:val="ad"/>
        <w:rPr>
          <w:rFonts w:asciiTheme="majorBidi" w:hAnsiTheme="majorBidi" w:cstheme="majorBidi"/>
        </w:rPr>
      </w:pPr>
    </w:p>
    <w:bookmarkEnd w:id="0"/>
    <w:p w14:paraId="0567D7D5" w14:textId="77777777" w:rsidR="00234674" w:rsidRPr="00695BFE" w:rsidRDefault="00234674" w:rsidP="00234674">
      <w:pPr>
        <w:pStyle w:val="41"/>
        <w:shd w:val="clear" w:color="auto" w:fill="auto"/>
        <w:spacing w:after="3" w:line="230" w:lineRule="exact"/>
        <w:ind w:left="20"/>
        <w:jc w:val="left"/>
        <w:rPr>
          <w:rFonts w:ascii="Times New Roman" w:hAnsi="Times New Roman" w:cs="Times New Roman"/>
          <w:b/>
          <w:bCs/>
        </w:rPr>
      </w:pPr>
      <w:r w:rsidRPr="00695BFE">
        <w:rPr>
          <w:rFonts w:ascii="Times New Roman" w:hAnsi="Times New Roman" w:cs="Times New Roman"/>
          <w:b/>
          <w:bCs/>
        </w:rPr>
        <w:t>Автор программы:</w:t>
      </w:r>
    </w:p>
    <w:p w14:paraId="7BCFB295" w14:textId="77777777" w:rsidR="00234674" w:rsidRPr="004F11C5" w:rsidRDefault="00234674" w:rsidP="00234674">
      <w:pPr>
        <w:pStyle w:val="4"/>
        <w:shd w:val="clear" w:color="auto" w:fill="auto"/>
        <w:spacing w:before="0" w:after="308" w:line="230" w:lineRule="exact"/>
        <w:ind w:left="20" w:firstLine="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Хадзиев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Самаил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Микаилович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Преподаватель  Ингушского</w:t>
      </w:r>
      <w:proofErr w:type="gramEnd"/>
      <w:r>
        <w:rPr>
          <w:rFonts w:ascii="Times New Roman" w:hAnsi="Times New Roman" w:cs="Times New Roman"/>
        </w:rPr>
        <w:t xml:space="preserve"> исламского университета им. Х-Х </w:t>
      </w:r>
      <w:proofErr w:type="spellStart"/>
      <w:r>
        <w:rPr>
          <w:rFonts w:ascii="Times New Roman" w:hAnsi="Times New Roman" w:cs="Times New Roman"/>
        </w:rPr>
        <w:t>Барзива</w:t>
      </w:r>
      <w:proofErr w:type="spellEnd"/>
      <w:r>
        <w:rPr>
          <w:rFonts w:ascii="Times New Roman" w:hAnsi="Times New Roman" w:cs="Times New Roman"/>
        </w:rPr>
        <w:t>.</w:t>
      </w:r>
    </w:p>
    <w:p w14:paraId="6A0304C6" w14:textId="77777777" w:rsidR="00234674" w:rsidRPr="00695BFE" w:rsidRDefault="00234674" w:rsidP="00234674">
      <w:pPr>
        <w:pStyle w:val="41"/>
        <w:shd w:val="clear" w:color="auto" w:fill="auto"/>
        <w:spacing w:after="3" w:line="230" w:lineRule="exact"/>
        <w:ind w:left="20"/>
        <w:rPr>
          <w:rFonts w:ascii="Times New Roman" w:hAnsi="Times New Roman" w:cs="Times New Roman"/>
          <w:b/>
          <w:bCs/>
        </w:rPr>
      </w:pPr>
      <w:r w:rsidRPr="00695BFE">
        <w:rPr>
          <w:rFonts w:ascii="Times New Roman" w:hAnsi="Times New Roman" w:cs="Times New Roman"/>
          <w:b/>
          <w:bCs/>
        </w:rPr>
        <w:t>Наименование учебной дисциплины:</w:t>
      </w:r>
    </w:p>
    <w:p w14:paraId="10DB0982" w14:textId="77777777" w:rsidR="00234674" w:rsidRDefault="00234674" w:rsidP="00234674">
      <w:pPr>
        <w:pStyle w:val="ad"/>
        <w:rPr>
          <w:rFonts w:asciiTheme="majorBidi" w:hAnsiTheme="majorBidi" w:cstheme="majorBidi"/>
        </w:rPr>
      </w:pPr>
      <w:r w:rsidRPr="00695BFE">
        <w:rPr>
          <w:rFonts w:asciiTheme="majorBidi" w:hAnsiTheme="majorBidi" w:cstheme="majorBidi"/>
        </w:rPr>
        <w:t>Иностранный (арабский) язык</w:t>
      </w:r>
    </w:p>
    <w:p w14:paraId="3E087115" w14:textId="77777777" w:rsidR="00234674" w:rsidRDefault="00234674" w:rsidP="00234674">
      <w:pPr>
        <w:pStyle w:val="ad"/>
        <w:rPr>
          <w:rFonts w:asciiTheme="majorBidi" w:hAnsiTheme="majorBidi" w:cstheme="majorBidi"/>
        </w:rPr>
      </w:pPr>
    </w:p>
    <w:p w14:paraId="78B9A83D" w14:textId="0BCAAA49" w:rsidR="00914B1E" w:rsidRDefault="000404B8" w:rsidP="0039133E">
      <w:pPr>
        <w:tabs>
          <w:tab w:val="left" w:pos="180"/>
        </w:tabs>
        <w:autoSpaceDE w:val="0"/>
        <w:autoSpaceDN w:val="0"/>
        <w:adjustRightInd w:val="0"/>
        <w:ind w:left="18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  <w:r w:rsidRPr="001F3C5D">
        <w:rPr>
          <w:rFonts w:asciiTheme="majorBidi" w:hAnsiTheme="majorBidi" w:cstheme="majorBidi"/>
          <w:b/>
          <w:sz w:val="28"/>
          <w:szCs w:val="28"/>
          <w:u w:val="single"/>
        </w:rPr>
        <w:lastRenderedPageBreak/>
        <w:t>Содержание</w:t>
      </w:r>
    </w:p>
    <w:p w14:paraId="78F36F49" w14:textId="2E012946" w:rsidR="006132E6" w:rsidRDefault="006132E6" w:rsidP="0039133E">
      <w:pPr>
        <w:tabs>
          <w:tab w:val="left" w:pos="180"/>
        </w:tabs>
        <w:autoSpaceDE w:val="0"/>
        <w:autoSpaceDN w:val="0"/>
        <w:adjustRightInd w:val="0"/>
        <w:ind w:left="18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7D992FAD" w14:textId="77777777" w:rsidR="006132E6" w:rsidRPr="006132E6" w:rsidRDefault="006132E6" w:rsidP="006132E6">
      <w:pPr>
        <w:tabs>
          <w:tab w:val="left" w:pos="180"/>
        </w:tabs>
        <w:autoSpaceDE w:val="0"/>
        <w:autoSpaceDN w:val="0"/>
        <w:adjustRightInd w:val="0"/>
        <w:spacing w:line="480" w:lineRule="auto"/>
        <w:ind w:left="18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03B1E864" w14:textId="770A99DC" w:rsidR="00AD121A" w:rsidRPr="006132E6" w:rsidRDefault="00AD121A" w:rsidP="006132E6">
      <w:pPr>
        <w:pStyle w:val="a4"/>
        <w:numPr>
          <w:ilvl w:val="0"/>
          <w:numId w:val="18"/>
        </w:numPr>
        <w:tabs>
          <w:tab w:val="left" w:pos="180"/>
        </w:tabs>
        <w:autoSpaceDE w:val="0"/>
        <w:autoSpaceDN w:val="0"/>
        <w:adjustRightInd w:val="0"/>
        <w:spacing w:line="48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6132E6">
        <w:rPr>
          <w:rFonts w:asciiTheme="majorBidi" w:hAnsiTheme="majorBidi" w:cstheme="majorBidi"/>
          <w:b/>
          <w:sz w:val="28"/>
          <w:szCs w:val="28"/>
        </w:rPr>
        <w:t>Аннотация</w:t>
      </w:r>
      <w:r w:rsidR="006132E6" w:rsidRPr="006132E6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6132E6">
        <w:rPr>
          <w:rFonts w:asciiTheme="majorBidi" w:hAnsiTheme="majorBidi" w:cstheme="majorBidi"/>
          <w:b/>
          <w:sz w:val="28"/>
          <w:szCs w:val="28"/>
        </w:rPr>
        <w:t>дисциплины …………………………………………3</w:t>
      </w:r>
    </w:p>
    <w:p w14:paraId="0B3C6A90" w14:textId="1793DDC9" w:rsidR="006132E6" w:rsidRPr="006132E6" w:rsidRDefault="006132E6" w:rsidP="006132E6">
      <w:pPr>
        <w:pStyle w:val="a4"/>
        <w:numPr>
          <w:ilvl w:val="0"/>
          <w:numId w:val="18"/>
        </w:numPr>
        <w:tabs>
          <w:tab w:val="left" w:pos="180"/>
        </w:tabs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b/>
          <w:bCs/>
          <w:iCs/>
          <w:sz w:val="28"/>
          <w:szCs w:val="28"/>
        </w:rPr>
      </w:pPr>
      <w:r w:rsidRPr="006132E6">
        <w:rPr>
          <w:rFonts w:asciiTheme="majorBidi" w:hAnsiTheme="majorBidi" w:cstheme="majorBidi"/>
          <w:b/>
          <w:bCs/>
          <w:iCs/>
          <w:sz w:val="28"/>
          <w:szCs w:val="28"/>
        </w:rPr>
        <w:t>Пояснительная записка ……………………………………</w:t>
      </w:r>
      <w:proofErr w:type="gramStart"/>
      <w:r w:rsidRPr="006132E6">
        <w:rPr>
          <w:rFonts w:asciiTheme="majorBidi" w:hAnsiTheme="majorBidi" w:cstheme="majorBidi"/>
          <w:b/>
          <w:bCs/>
          <w:iCs/>
          <w:sz w:val="28"/>
          <w:szCs w:val="28"/>
        </w:rPr>
        <w:t>…….</w:t>
      </w:r>
      <w:proofErr w:type="gramEnd"/>
      <w:r w:rsidRPr="006132E6">
        <w:rPr>
          <w:rFonts w:asciiTheme="majorBidi" w:hAnsiTheme="majorBidi" w:cstheme="majorBidi"/>
          <w:b/>
          <w:bCs/>
          <w:iCs/>
          <w:sz w:val="28"/>
          <w:szCs w:val="28"/>
        </w:rPr>
        <w:t>5</w:t>
      </w:r>
    </w:p>
    <w:p w14:paraId="6AF50404" w14:textId="31B2F4C7" w:rsidR="000404B8" w:rsidRPr="006132E6" w:rsidRDefault="006132E6" w:rsidP="006132E6">
      <w:pPr>
        <w:numPr>
          <w:ilvl w:val="0"/>
          <w:numId w:val="18"/>
        </w:numPr>
        <w:tabs>
          <w:tab w:val="left" w:pos="180"/>
        </w:tabs>
        <w:autoSpaceDE w:val="0"/>
        <w:autoSpaceDN w:val="0"/>
        <w:adjustRightInd w:val="0"/>
        <w:spacing w:line="480" w:lineRule="auto"/>
        <w:rPr>
          <w:rFonts w:asciiTheme="majorBidi" w:hAnsiTheme="majorBidi" w:cstheme="majorBidi"/>
          <w:b/>
          <w:sz w:val="28"/>
          <w:szCs w:val="28"/>
          <w:u w:val="single"/>
        </w:rPr>
      </w:pPr>
      <w:r w:rsidRPr="006132E6">
        <w:rPr>
          <w:rFonts w:asciiTheme="majorBidi" w:eastAsia="Calibri" w:hAnsiTheme="majorBidi" w:cstheme="majorBidi"/>
          <w:b/>
          <w:sz w:val="28"/>
          <w:szCs w:val="28"/>
          <w:lang w:eastAsia="en-US"/>
        </w:rPr>
        <w:t xml:space="preserve">Структура и содержание </w:t>
      </w:r>
      <w:proofErr w:type="gramStart"/>
      <w:r w:rsidRPr="006132E6">
        <w:rPr>
          <w:rFonts w:asciiTheme="majorBidi" w:eastAsia="Calibri" w:hAnsiTheme="majorBidi" w:cstheme="majorBidi"/>
          <w:b/>
          <w:sz w:val="28"/>
          <w:szCs w:val="28"/>
          <w:lang w:eastAsia="en-US"/>
        </w:rPr>
        <w:t>дисциплины</w:t>
      </w:r>
      <w:r>
        <w:rPr>
          <w:rFonts w:asciiTheme="majorBidi" w:eastAsia="Calibri" w:hAnsiTheme="majorBidi" w:cstheme="majorBidi"/>
          <w:b/>
          <w:sz w:val="28"/>
          <w:szCs w:val="28"/>
          <w:lang w:eastAsia="en-US"/>
        </w:rPr>
        <w:t>.</w:t>
      </w:r>
      <w:r w:rsidRPr="006132E6">
        <w:rPr>
          <w:rFonts w:asciiTheme="majorBidi" w:hAnsiTheme="majorBidi" w:cstheme="majorBidi"/>
          <w:b/>
          <w:sz w:val="28"/>
          <w:szCs w:val="28"/>
        </w:rPr>
        <w:t>…</w:t>
      </w:r>
      <w:proofErr w:type="gramEnd"/>
      <w:r w:rsidRPr="006132E6">
        <w:rPr>
          <w:rFonts w:asciiTheme="majorBidi" w:hAnsiTheme="majorBidi" w:cstheme="majorBidi"/>
          <w:b/>
          <w:sz w:val="28"/>
          <w:szCs w:val="28"/>
        </w:rPr>
        <w:t>……………………...8</w:t>
      </w:r>
    </w:p>
    <w:p w14:paraId="1A1752A8" w14:textId="1B409DAF" w:rsidR="006132E6" w:rsidRDefault="006132E6" w:rsidP="006132E6">
      <w:pPr>
        <w:pStyle w:val="a4"/>
        <w:numPr>
          <w:ilvl w:val="0"/>
          <w:numId w:val="18"/>
        </w:numPr>
        <w:spacing w:line="480" w:lineRule="auto"/>
        <w:jc w:val="both"/>
        <w:rPr>
          <w:rFonts w:asciiTheme="majorBidi" w:eastAsia="Calibri" w:hAnsiTheme="majorBidi" w:cstheme="majorBidi"/>
          <w:b/>
          <w:sz w:val="28"/>
          <w:szCs w:val="28"/>
          <w:lang w:eastAsia="en-US"/>
        </w:rPr>
      </w:pPr>
      <w:r w:rsidRPr="006132E6">
        <w:rPr>
          <w:rFonts w:asciiTheme="majorBidi" w:eastAsia="Calibri" w:hAnsiTheme="majorBidi" w:cstheme="majorBidi"/>
          <w:b/>
          <w:sz w:val="28"/>
          <w:szCs w:val="28"/>
          <w:lang w:eastAsia="en-US"/>
        </w:rPr>
        <w:t>Содержание дисциплины</w:t>
      </w:r>
      <w:r>
        <w:rPr>
          <w:rFonts w:asciiTheme="majorBidi" w:eastAsia="Calibri" w:hAnsiTheme="majorBidi" w:cstheme="majorBidi"/>
          <w:b/>
          <w:sz w:val="28"/>
          <w:szCs w:val="28"/>
          <w:lang w:eastAsia="en-US"/>
        </w:rPr>
        <w:t>………………………………………...9</w:t>
      </w:r>
    </w:p>
    <w:p w14:paraId="18EDF11B" w14:textId="09CAA9AD" w:rsidR="006132E6" w:rsidRDefault="006132E6" w:rsidP="006132E6">
      <w:pPr>
        <w:pStyle w:val="a4"/>
        <w:numPr>
          <w:ilvl w:val="0"/>
          <w:numId w:val="18"/>
        </w:numPr>
        <w:spacing w:line="480" w:lineRule="auto"/>
        <w:jc w:val="both"/>
        <w:rPr>
          <w:rFonts w:asciiTheme="majorBidi" w:eastAsia="Calibri" w:hAnsiTheme="majorBidi" w:cstheme="majorBidi"/>
          <w:b/>
          <w:sz w:val="28"/>
          <w:szCs w:val="28"/>
          <w:lang w:eastAsia="en-US"/>
        </w:rPr>
      </w:pPr>
      <w:r w:rsidRPr="006132E6">
        <w:rPr>
          <w:rFonts w:asciiTheme="majorBidi" w:eastAsia="Calibri" w:hAnsiTheme="majorBidi" w:cstheme="majorBidi"/>
          <w:b/>
          <w:sz w:val="28"/>
          <w:szCs w:val="28"/>
          <w:lang w:eastAsia="en-US"/>
        </w:rPr>
        <w:t>Перечень основной и дополнительной учебной литературы, необходимой для освоения дисциплины (модуля)</w:t>
      </w:r>
      <w:r>
        <w:rPr>
          <w:rFonts w:asciiTheme="majorBidi" w:eastAsia="Calibri" w:hAnsiTheme="majorBidi" w:cstheme="majorBidi"/>
          <w:b/>
          <w:sz w:val="28"/>
          <w:szCs w:val="28"/>
          <w:lang w:eastAsia="en-US"/>
        </w:rPr>
        <w:t>……</w:t>
      </w:r>
      <w:proofErr w:type="gramStart"/>
      <w:r>
        <w:rPr>
          <w:rFonts w:asciiTheme="majorBidi" w:eastAsia="Calibri" w:hAnsiTheme="majorBidi" w:cstheme="majorBidi"/>
          <w:b/>
          <w:sz w:val="28"/>
          <w:szCs w:val="28"/>
          <w:lang w:eastAsia="en-US"/>
        </w:rPr>
        <w:t>…….</w:t>
      </w:r>
      <w:proofErr w:type="gramEnd"/>
      <w:r>
        <w:rPr>
          <w:rFonts w:asciiTheme="majorBidi" w:eastAsia="Calibri" w:hAnsiTheme="majorBidi" w:cstheme="majorBidi"/>
          <w:b/>
          <w:sz w:val="28"/>
          <w:szCs w:val="28"/>
          <w:lang w:eastAsia="en-US"/>
        </w:rPr>
        <w:t>.11</w:t>
      </w:r>
    </w:p>
    <w:p w14:paraId="3EDBF510" w14:textId="77777777" w:rsidR="006132E6" w:rsidRPr="006132E6" w:rsidRDefault="006132E6" w:rsidP="006132E6">
      <w:pPr>
        <w:spacing w:line="480" w:lineRule="auto"/>
        <w:jc w:val="both"/>
        <w:rPr>
          <w:rFonts w:asciiTheme="majorBidi" w:eastAsia="Calibri" w:hAnsiTheme="majorBidi" w:cstheme="majorBidi"/>
          <w:b/>
          <w:sz w:val="28"/>
          <w:szCs w:val="28"/>
          <w:lang w:eastAsia="en-US"/>
        </w:rPr>
      </w:pPr>
    </w:p>
    <w:p w14:paraId="54A7F11B" w14:textId="77777777" w:rsidR="000404B8" w:rsidRPr="006132E6" w:rsidRDefault="000404B8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1CF66127" w14:textId="77777777" w:rsidR="00AD121A" w:rsidRPr="006132E6" w:rsidRDefault="00AD121A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33FD8ED4" w14:textId="77777777" w:rsidR="00AD121A" w:rsidRPr="001F3C5D" w:rsidRDefault="00AD121A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0FD5A654" w14:textId="77777777" w:rsidR="00AD121A" w:rsidRPr="001F3C5D" w:rsidRDefault="00AD121A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39E18D4C" w14:textId="77777777" w:rsidR="00AD121A" w:rsidRPr="001F3C5D" w:rsidRDefault="00AD121A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361C8C19" w14:textId="77777777" w:rsidR="00AD121A" w:rsidRPr="001F3C5D" w:rsidRDefault="00AD121A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67D2D2D5" w14:textId="77777777" w:rsidR="00AD121A" w:rsidRPr="001F3C5D" w:rsidRDefault="00AD121A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77AED152" w14:textId="77777777" w:rsidR="00AD121A" w:rsidRPr="001F3C5D" w:rsidRDefault="00AD121A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2AB66C3C" w14:textId="77777777" w:rsidR="00AD121A" w:rsidRPr="001F3C5D" w:rsidRDefault="00AD121A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7651FB4C" w14:textId="77777777" w:rsidR="00AD121A" w:rsidRPr="001F3C5D" w:rsidRDefault="00AD121A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3FAF920B" w14:textId="77777777" w:rsidR="00AD121A" w:rsidRPr="001F3C5D" w:rsidRDefault="00AD121A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2150E68D" w14:textId="77777777" w:rsidR="00AD121A" w:rsidRPr="001F3C5D" w:rsidRDefault="00AD121A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78561D88" w14:textId="77777777" w:rsidR="00AD121A" w:rsidRPr="001F3C5D" w:rsidRDefault="00AD121A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1CCFD313" w14:textId="77777777" w:rsidR="00AD121A" w:rsidRPr="001F3C5D" w:rsidRDefault="00AD121A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3A76F6A9" w14:textId="77777777" w:rsidR="00AD121A" w:rsidRPr="001F3C5D" w:rsidRDefault="00AD121A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659C2601" w14:textId="77777777" w:rsidR="00AD121A" w:rsidRPr="001F3C5D" w:rsidRDefault="00AD121A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498EDA55" w14:textId="77777777" w:rsidR="00AD121A" w:rsidRPr="001F3C5D" w:rsidRDefault="00AD121A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1E93A3DA" w14:textId="77777777" w:rsidR="00AD121A" w:rsidRPr="001F3C5D" w:rsidRDefault="00AD121A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5963E4C7" w14:textId="77777777" w:rsidR="00AD121A" w:rsidRPr="001F3C5D" w:rsidRDefault="00AD121A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5CA26A14" w14:textId="77777777" w:rsidR="00AD121A" w:rsidRPr="001F3C5D" w:rsidRDefault="00AD121A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066DAE5A" w14:textId="77777777" w:rsidR="00AD121A" w:rsidRPr="001F3C5D" w:rsidRDefault="00AD121A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2E0E1A60" w14:textId="77777777" w:rsidR="00AD121A" w:rsidRPr="001F3C5D" w:rsidRDefault="00AD121A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72E10633" w14:textId="77777777" w:rsidR="00AD121A" w:rsidRPr="001F3C5D" w:rsidRDefault="00AD121A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4D983EA6" w14:textId="32F97E0E" w:rsidR="00AD121A" w:rsidRDefault="00AD121A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28659E54" w14:textId="77777777" w:rsidR="00B10E46" w:rsidRPr="001F3C5D" w:rsidRDefault="00B10E46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2707ADBA" w14:textId="77777777" w:rsidR="00AD121A" w:rsidRPr="001F3C5D" w:rsidRDefault="00AD121A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49D98920" w14:textId="516A1D2C" w:rsidR="000404B8" w:rsidRPr="001F3C5D" w:rsidRDefault="000404B8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  <w:r w:rsidRPr="001F3C5D">
        <w:rPr>
          <w:rFonts w:asciiTheme="majorBidi" w:hAnsiTheme="majorBidi" w:cstheme="majorBidi"/>
          <w:b/>
          <w:sz w:val="28"/>
          <w:szCs w:val="28"/>
          <w:u w:val="single"/>
        </w:rPr>
        <w:lastRenderedPageBreak/>
        <w:t>Аннотация дисциплины</w:t>
      </w:r>
    </w:p>
    <w:p w14:paraId="03B55708" w14:textId="53EDF755" w:rsidR="00AD121A" w:rsidRPr="001F3C5D" w:rsidRDefault="00AD121A" w:rsidP="00B10E46">
      <w:pPr>
        <w:pStyle w:val="ad"/>
        <w:rPr>
          <w:rFonts w:asciiTheme="majorBidi" w:hAnsiTheme="majorBidi" w:cstheme="majorBidi"/>
          <w:sz w:val="28"/>
          <w:szCs w:val="28"/>
        </w:rPr>
      </w:pPr>
      <w:proofErr w:type="gramStart"/>
      <w:r w:rsidRPr="001F3C5D">
        <w:rPr>
          <w:rFonts w:asciiTheme="majorBidi" w:hAnsiTheme="majorBidi" w:cstheme="majorBidi"/>
          <w:sz w:val="28"/>
          <w:szCs w:val="28"/>
        </w:rPr>
        <w:t>Учебная  дисциплина</w:t>
      </w:r>
      <w:proofErr w:type="gramEnd"/>
      <w:r w:rsidRPr="001F3C5D">
        <w:rPr>
          <w:rFonts w:asciiTheme="majorBidi" w:hAnsiTheme="majorBidi" w:cstheme="majorBidi"/>
          <w:sz w:val="28"/>
          <w:szCs w:val="28"/>
        </w:rPr>
        <w:t xml:space="preserve"> </w:t>
      </w:r>
      <w:r w:rsidRPr="00B10E46">
        <w:rPr>
          <w:rFonts w:asciiTheme="majorBidi" w:hAnsiTheme="majorBidi" w:cstheme="majorBidi"/>
          <w:sz w:val="28"/>
          <w:szCs w:val="28"/>
        </w:rPr>
        <w:t>«</w:t>
      </w:r>
      <w:r w:rsidR="00B10E46" w:rsidRPr="00B10E46">
        <w:rPr>
          <w:rFonts w:asciiTheme="majorBidi" w:hAnsiTheme="majorBidi" w:cstheme="majorBidi"/>
          <w:sz w:val="28"/>
          <w:szCs w:val="28"/>
        </w:rPr>
        <w:t>Иностранный (арабский) язык</w:t>
      </w:r>
      <w:r w:rsidR="00B10E46">
        <w:rPr>
          <w:rFonts w:asciiTheme="majorBidi" w:hAnsiTheme="majorBidi" w:cstheme="majorBidi"/>
          <w:sz w:val="28"/>
          <w:szCs w:val="28"/>
        </w:rPr>
        <w:t xml:space="preserve">» </w:t>
      </w:r>
      <w:r w:rsidRPr="001F3C5D">
        <w:rPr>
          <w:rFonts w:asciiTheme="majorBidi" w:hAnsiTheme="majorBidi" w:cstheme="majorBidi"/>
          <w:sz w:val="28"/>
          <w:szCs w:val="28"/>
        </w:rPr>
        <w:t>является составной частью образовательной программы. Она реализуется с целью обучения студентов арабскому языку – языку сакральных текстов ислама для ознакомления с основными источниками одной из мировых религий в рамках изучения истории и культуры региона, формирования у них основ исторических и религиоведческих знаний по странам Арабского Востока.</w:t>
      </w:r>
    </w:p>
    <w:p w14:paraId="5ED8916A" w14:textId="77777777" w:rsidR="00AD121A" w:rsidRPr="001F3C5D" w:rsidRDefault="00AD121A" w:rsidP="00AD121A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1F3C5D">
        <w:rPr>
          <w:rFonts w:asciiTheme="majorBidi" w:hAnsiTheme="majorBidi" w:cstheme="majorBidi"/>
          <w:sz w:val="28"/>
          <w:szCs w:val="28"/>
        </w:rPr>
        <w:t>Основные  задачи</w:t>
      </w:r>
      <w:proofErr w:type="gramEnd"/>
      <w:r w:rsidRPr="001F3C5D">
        <w:rPr>
          <w:rFonts w:asciiTheme="majorBidi" w:hAnsiTheme="majorBidi" w:cstheme="majorBidi"/>
          <w:sz w:val="28"/>
          <w:szCs w:val="28"/>
        </w:rPr>
        <w:t xml:space="preserve"> учебной  дисциплины:</w:t>
      </w:r>
    </w:p>
    <w:p w14:paraId="354F8299" w14:textId="77777777" w:rsidR="00AD121A" w:rsidRPr="001F3C5D" w:rsidRDefault="00AD121A" w:rsidP="00AD121A">
      <w:pPr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формирование у студентов научно-обоснованных представлений об иностранном языке как системном образовании и средстве общения;</w:t>
      </w:r>
    </w:p>
    <w:p w14:paraId="4652016C" w14:textId="77777777" w:rsidR="00AD121A" w:rsidRPr="001F3C5D" w:rsidRDefault="00AD121A" w:rsidP="00AD121A">
      <w:pPr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 xml:space="preserve">формирование у студентов речемыслительной компетенции на базе арабского языка в объеме, необходимом для его дальнейшего изучения в соответствии с учебным планом; </w:t>
      </w:r>
    </w:p>
    <w:p w14:paraId="530D5DE8" w14:textId="77777777" w:rsidR="00AD121A" w:rsidRPr="001F3C5D" w:rsidRDefault="00AD121A" w:rsidP="00AD121A">
      <w:pPr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формирование, развитие и совершенствование навыков и умений говорения, чтения, письма и аудирования, а также правильного и коммуникативно уместного построения устного и письменного высказывания;</w:t>
      </w:r>
    </w:p>
    <w:p w14:paraId="42D866AC" w14:textId="77777777" w:rsidR="00AD121A" w:rsidRPr="001F3C5D" w:rsidRDefault="00AD121A" w:rsidP="00AD121A">
      <w:pPr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 xml:space="preserve"> обучение студентов арабскому языку – языку сакральных текстов ислама для ознакомления с основными источниками одной основных письменных источниках религии, а также истории и национальной культуры, об истории возникновения и распространения ислама, о его роли в мировой истории;</w:t>
      </w:r>
    </w:p>
    <w:p w14:paraId="02E7A2B7" w14:textId="77777777" w:rsidR="00AD121A" w:rsidRPr="001F3C5D" w:rsidRDefault="00AD121A" w:rsidP="00AD121A">
      <w:pPr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 xml:space="preserve">развитие у студентов навыков исследовательского подхода при изучении </w:t>
      </w:r>
      <w:proofErr w:type="gramStart"/>
      <w:r w:rsidRPr="001F3C5D">
        <w:rPr>
          <w:rFonts w:asciiTheme="majorBidi" w:hAnsiTheme="majorBidi" w:cstheme="majorBidi"/>
          <w:sz w:val="28"/>
          <w:szCs w:val="28"/>
        </w:rPr>
        <w:t>религии,  истории</w:t>
      </w:r>
      <w:proofErr w:type="gramEnd"/>
      <w:r w:rsidRPr="001F3C5D">
        <w:rPr>
          <w:rFonts w:asciiTheme="majorBidi" w:hAnsiTheme="majorBidi" w:cstheme="majorBidi"/>
          <w:sz w:val="28"/>
          <w:szCs w:val="28"/>
        </w:rPr>
        <w:t xml:space="preserve"> и культуры стран Арабского Востока, содействие научному и гражданскому становлению личности студента;</w:t>
      </w:r>
    </w:p>
    <w:p w14:paraId="0B59EBE0" w14:textId="77777777" w:rsidR="00AD121A" w:rsidRPr="001F3C5D" w:rsidRDefault="00AD121A" w:rsidP="00AD121A">
      <w:pPr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 xml:space="preserve">В результате </w:t>
      </w:r>
      <w:proofErr w:type="gramStart"/>
      <w:r w:rsidRPr="001F3C5D">
        <w:rPr>
          <w:rFonts w:asciiTheme="majorBidi" w:hAnsiTheme="majorBidi" w:cstheme="majorBidi"/>
          <w:sz w:val="28"/>
          <w:szCs w:val="28"/>
        </w:rPr>
        <w:t>изучения  учебной</w:t>
      </w:r>
      <w:proofErr w:type="gramEnd"/>
      <w:r w:rsidRPr="001F3C5D">
        <w:rPr>
          <w:rFonts w:asciiTheme="majorBidi" w:hAnsiTheme="majorBidi" w:cstheme="majorBidi"/>
          <w:sz w:val="28"/>
          <w:szCs w:val="28"/>
        </w:rPr>
        <w:t xml:space="preserve">  дисциплины обучаемые должны </w:t>
      </w:r>
    </w:p>
    <w:p w14:paraId="13BA95FF" w14:textId="77777777" w:rsidR="00AD121A" w:rsidRPr="001F3C5D" w:rsidRDefault="00AD121A" w:rsidP="00AD121A">
      <w:pPr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знать:</w:t>
      </w:r>
    </w:p>
    <w:p w14:paraId="781902C8" w14:textId="77777777" w:rsidR="00AD121A" w:rsidRPr="001F3C5D" w:rsidRDefault="00AD121A" w:rsidP="00AD121A">
      <w:pPr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- фонетическую систему, основы грамматического строя, лексико-фразеологические единицы в объеме словарного фонда первого уровня и некоторые функционально-стилистические характеристики арабского языка;</w:t>
      </w:r>
    </w:p>
    <w:p w14:paraId="728CBB96" w14:textId="77777777" w:rsidR="00AD121A" w:rsidRPr="001F3C5D" w:rsidRDefault="00AD121A" w:rsidP="00AD121A">
      <w:pPr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- орфографическую, лексическую, грамматическую и стилистическую нормы арабского языка.</w:t>
      </w:r>
    </w:p>
    <w:p w14:paraId="1C055491" w14:textId="77777777" w:rsidR="00AD121A" w:rsidRPr="001F3C5D" w:rsidRDefault="00AD121A" w:rsidP="00AD121A">
      <w:pPr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- различия между основными речевыми формами высказывания: повествованием, описанием, рассуждением; монологом, диалогом;</w:t>
      </w:r>
    </w:p>
    <w:p w14:paraId="138A07E2" w14:textId="77777777" w:rsidR="00AD121A" w:rsidRPr="001F3C5D" w:rsidRDefault="00AD121A" w:rsidP="00AD121A">
      <w:pPr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 xml:space="preserve">-  необходимый объем лексико-фразеологических единиц, религиозных терминов и </w:t>
      </w:r>
      <w:proofErr w:type="spellStart"/>
      <w:proofErr w:type="gramStart"/>
      <w:r w:rsidRPr="001F3C5D">
        <w:rPr>
          <w:rFonts w:asciiTheme="majorBidi" w:hAnsiTheme="majorBidi" w:cstheme="majorBidi"/>
          <w:sz w:val="28"/>
          <w:szCs w:val="28"/>
        </w:rPr>
        <w:t>лингво</w:t>
      </w:r>
      <w:proofErr w:type="spellEnd"/>
      <w:r w:rsidRPr="001F3C5D">
        <w:rPr>
          <w:rFonts w:asciiTheme="majorBidi" w:hAnsiTheme="majorBidi" w:cstheme="majorBidi"/>
          <w:sz w:val="28"/>
          <w:szCs w:val="28"/>
        </w:rPr>
        <w:t>-страноведческих</w:t>
      </w:r>
      <w:proofErr w:type="gramEnd"/>
      <w:r w:rsidRPr="001F3C5D">
        <w:rPr>
          <w:rFonts w:asciiTheme="majorBidi" w:hAnsiTheme="majorBidi" w:cstheme="majorBidi"/>
          <w:sz w:val="28"/>
          <w:szCs w:val="28"/>
        </w:rPr>
        <w:t xml:space="preserve"> реалий в соответствии с предметно-лексической тематикой изучаемых разделов;</w:t>
      </w:r>
    </w:p>
    <w:p w14:paraId="315D2E56" w14:textId="77777777" w:rsidR="00AD121A" w:rsidRPr="001F3C5D" w:rsidRDefault="00AD121A" w:rsidP="00AD121A">
      <w:pPr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 xml:space="preserve">-  функционально-стилистические особенности </w:t>
      </w:r>
      <w:proofErr w:type="gramStart"/>
      <w:r w:rsidRPr="001F3C5D">
        <w:rPr>
          <w:rFonts w:asciiTheme="majorBidi" w:hAnsiTheme="majorBidi" w:cstheme="majorBidi"/>
          <w:sz w:val="28"/>
          <w:szCs w:val="28"/>
        </w:rPr>
        <w:t>общеполитических,  экономических</w:t>
      </w:r>
      <w:proofErr w:type="gramEnd"/>
      <w:r w:rsidRPr="001F3C5D">
        <w:rPr>
          <w:rFonts w:asciiTheme="majorBidi" w:hAnsiTheme="majorBidi" w:cstheme="majorBidi"/>
          <w:sz w:val="28"/>
          <w:szCs w:val="28"/>
        </w:rPr>
        <w:t xml:space="preserve"> и  религиозных текстов различных жанров и уровней сложности как на русском, так и на арабском языке;</w:t>
      </w:r>
    </w:p>
    <w:p w14:paraId="5EC76CC9" w14:textId="77777777" w:rsidR="00AD121A" w:rsidRPr="001F3C5D" w:rsidRDefault="00AD121A" w:rsidP="00AD121A">
      <w:pPr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-  методику самостоятельной работы по совершенствованию переводческих навыков;</w:t>
      </w:r>
    </w:p>
    <w:p w14:paraId="23A5492B" w14:textId="77777777" w:rsidR="00AD121A" w:rsidRPr="001F3C5D" w:rsidRDefault="00AD121A" w:rsidP="00AD121A">
      <w:pPr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- основные письменные источники ислама и их значение в истории и культуры стран региона;</w:t>
      </w:r>
    </w:p>
    <w:p w14:paraId="16F4AA8D" w14:textId="77777777" w:rsidR="00AD121A" w:rsidRPr="001F3C5D" w:rsidRDefault="00AD121A" w:rsidP="00AD121A">
      <w:pPr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уметь:</w:t>
      </w:r>
    </w:p>
    <w:p w14:paraId="433F91FA" w14:textId="77777777" w:rsidR="00AD121A" w:rsidRPr="001F3C5D" w:rsidRDefault="00AD121A" w:rsidP="00AD121A">
      <w:pPr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lastRenderedPageBreak/>
        <w:t>- фонетически, интонационно и грамматически правильно оформлять подготовленное/неподготовленное монологическое и диалогическое высказывание, а также поддерживать беседу по изученным лексическим темам в различных ситуациях общения;</w:t>
      </w:r>
    </w:p>
    <w:p w14:paraId="78D00AD8" w14:textId="77777777" w:rsidR="00AD121A" w:rsidRPr="001F3C5D" w:rsidRDefault="00AD121A" w:rsidP="00AD121A">
      <w:pPr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- правильно читать вслух текст, содержащий небольшой объем незнакомой лексики;</w:t>
      </w:r>
    </w:p>
    <w:p w14:paraId="603CF74E" w14:textId="77777777" w:rsidR="00AD121A" w:rsidRPr="001F3C5D" w:rsidRDefault="00AD121A" w:rsidP="00AD121A">
      <w:pPr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- понимать основное содержание и выделять основную идею прослушанного аудио/видео текста и передавать его содержание в устной/письменной форме;</w:t>
      </w:r>
    </w:p>
    <w:p w14:paraId="1DE84879" w14:textId="77777777" w:rsidR="00AD121A" w:rsidRPr="001F3C5D" w:rsidRDefault="00AD121A" w:rsidP="00AD121A">
      <w:pPr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 xml:space="preserve">-  ориентироваться в главных источниках ислама, применять полученные страноведческие знания в процессе межкультурной коммуникации и профессиональной деятельности; </w:t>
      </w:r>
    </w:p>
    <w:p w14:paraId="73311B54" w14:textId="77777777" w:rsidR="00AD121A" w:rsidRPr="001F3C5D" w:rsidRDefault="00AD121A" w:rsidP="00AD121A">
      <w:pPr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быть ознакомленным:</w:t>
      </w:r>
    </w:p>
    <w:p w14:paraId="3DF24965" w14:textId="77777777" w:rsidR="00AD121A" w:rsidRPr="001F3C5D" w:rsidRDefault="00AD121A" w:rsidP="00AD121A">
      <w:pPr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-  со специальными сведениями, необходимыми для успешного осуществления перевода с русского на арабский язык и с арабского языка на русский язык;</w:t>
      </w:r>
    </w:p>
    <w:p w14:paraId="12F6867B" w14:textId="77777777" w:rsidR="00AD121A" w:rsidRPr="001F3C5D" w:rsidRDefault="00AD121A" w:rsidP="00AD121A">
      <w:pPr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-  с методикой самостоятельной работы по совершенствованию переводческих навыков и умений;</w:t>
      </w:r>
    </w:p>
    <w:p w14:paraId="1691C78C" w14:textId="77777777" w:rsidR="00AD121A" w:rsidRPr="001F3C5D" w:rsidRDefault="00AD121A" w:rsidP="00AD121A">
      <w:pPr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-  с культурой и обычаями стран Арабского Востока;</w:t>
      </w:r>
    </w:p>
    <w:p w14:paraId="71A0F570" w14:textId="77777777" w:rsidR="00AD121A" w:rsidRPr="001F3C5D" w:rsidRDefault="00AD121A" w:rsidP="00AD121A">
      <w:pPr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-  с современным состоянием арабского языка и его диалектами;</w:t>
      </w:r>
    </w:p>
    <w:p w14:paraId="46F4B0A4" w14:textId="77777777" w:rsidR="00AD121A" w:rsidRPr="001F3C5D" w:rsidRDefault="00AD121A" w:rsidP="00AD121A">
      <w:pPr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- с произведениями классиков арабской литературы и современной художественной литературой;</w:t>
      </w:r>
    </w:p>
    <w:p w14:paraId="34294D3C" w14:textId="77777777" w:rsidR="00AD121A" w:rsidRPr="001F3C5D" w:rsidRDefault="00AD121A" w:rsidP="00AD121A">
      <w:pPr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 xml:space="preserve">- с </w:t>
      </w:r>
      <w:proofErr w:type="spellStart"/>
      <w:r w:rsidRPr="001F3C5D">
        <w:rPr>
          <w:rFonts w:asciiTheme="majorBidi" w:hAnsiTheme="majorBidi" w:cstheme="majorBidi"/>
          <w:sz w:val="28"/>
          <w:szCs w:val="28"/>
        </w:rPr>
        <w:t>лингво</w:t>
      </w:r>
      <w:proofErr w:type="spellEnd"/>
      <w:r w:rsidRPr="001F3C5D">
        <w:rPr>
          <w:rFonts w:asciiTheme="majorBidi" w:hAnsiTheme="majorBidi" w:cstheme="majorBidi"/>
          <w:sz w:val="28"/>
          <w:szCs w:val="28"/>
        </w:rPr>
        <w:t>-этническими особенностями носителей арабского языка;</w:t>
      </w:r>
    </w:p>
    <w:p w14:paraId="2F84BF7B" w14:textId="77777777" w:rsidR="00AD121A" w:rsidRPr="001F3C5D" w:rsidRDefault="00AD121A" w:rsidP="00AD121A">
      <w:pPr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- с основами культуры речи;</w:t>
      </w:r>
    </w:p>
    <w:p w14:paraId="12B28C81" w14:textId="77777777" w:rsidR="00AD121A" w:rsidRPr="001F3C5D" w:rsidRDefault="00AD121A" w:rsidP="00AD121A">
      <w:pPr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- с религиозными традициями, социальными отношениями, с региональным разнообразием стран Арабского Востока.</w:t>
      </w:r>
    </w:p>
    <w:p w14:paraId="66C4FAE4" w14:textId="77777777" w:rsidR="00AD121A" w:rsidRPr="001F3C5D" w:rsidRDefault="00AD121A" w:rsidP="00AD121A">
      <w:pPr>
        <w:rPr>
          <w:rFonts w:asciiTheme="majorBidi" w:hAnsiTheme="majorBidi" w:cstheme="majorBidi"/>
          <w:sz w:val="28"/>
          <w:szCs w:val="28"/>
        </w:rPr>
      </w:pPr>
    </w:p>
    <w:p w14:paraId="126D3C77" w14:textId="521F6DE5" w:rsidR="00AD121A" w:rsidRPr="001F3C5D" w:rsidRDefault="00AD121A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1AC7BE1D" w14:textId="7BD522CB" w:rsidR="00AD121A" w:rsidRPr="001F3C5D" w:rsidRDefault="00AD121A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3AA4B1CB" w14:textId="5B458FE3" w:rsidR="00AD121A" w:rsidRPr="001F3C5D" w:rsidRDefault="00AD121A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16ADDAD3" w14:textId="26B07E96" w:rsidR="00AD121A" w:rsidRPr="001F3C5D" w:rsidRDefault="00AD121A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5BF5013B" w14:textId="613D0BE0" w:rsidR="00AD121A" w:rsidRPr="001F3C5D" w:rsidRDefault="00AD121A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7DFD693D" w14:textId="7DBB3355" w:rsidR="00AD121A" w:rsidRPr="001F3C5D" w:rsidRDefault="00AD121A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11AD2C8F" w14:textId="3B9313FC" w:rsidR="00AD121A" w:rsidRPr="001F3C5D" w:rsidRDefault="00AD121A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14728091" w14:textId="07BB023C" w:rsidR="00AD121A" w:rsidRPr="001F3C5D" w:rsidRDefault="00AD121A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2C517D2F" w14:textId="4D3C2F31" w:rsidR="00AD121A" w:rsidRPr="001F3C5D" w:rsidRDefault="00AD121A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18EB50B5" w14:textId="1683E46E" w:rsidR="00AD121A" w:rsidRPr="001F3C5D" w:rsidRDefault="00AD121A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5CDF1E09" w14:textId="76902372" w:rsidR="00AD121A" w:rsidRPr="001F3C5D" w:rsidRDefault="00AD121A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12ACC700" w14:textId="095B04C6" w:rsidR="00AD121A" w:rsidRPr="001F3C5D" w:rsidRDefault="00AD121A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03D2D522" w14:textId="4A472B7A" w:rsidR="00AD121A" w:rsidRPr="001F3C5D" w:rsidRDefault="00AD121A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275BD504" w14:textId="0907D14C" w:rsidR="00AD121A" w:rsidRPr="001F3C5D" w:rsidRDefault="00AD121A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0BF51818" w14:textId="54AA0F22" w:rsidR="00AD121A" w:rsidRPr="001F3C5D" w:rsidRDefault="00AD121A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1B1370F5" w14:textId="53E1262B" w:rsidR="00AD121A" w:rsidRPr="001F3C5D" w:rsidRDefault="00AD121A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7F821E2D" w14:textId="3DCCAD64" w:rsidR="00AD121A" w:rsidRPr="001F3C5D" w:rsidRDefault="00AD121A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7024B7B5" w14:textId="4BA8878D" w:rsidR="00AD121A" w:rsidRPr="001F3C5D" w:rsidRDefault="00AD121A" w:rsidP="000404B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</w:p>
    <w:p w14:paraId="643814EB" w14:textId="77777777" w:rsidR="009E165E" w:rsidRPr="001F3C5D" w:rsidRDefault="009E165E" w:rsidP="009E165E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  <w:r w:rsidRPr="001F3C5D"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  <w:lastRenderedPageBreak/>
        <w:t xml:space="preserve">Наименование направления и профиля </w:t>
      </w:r>
    </w:p>
    <w:p w14:paraId="5687689E" w14:textId="77777777" w:rsidR="009E165E" w:rsidRPr="001F3C5D" w:rsidRDefault="00DD193A" w:rsidP="009E165E">
      <w:pPr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bCs/>
          <w:sz w:val="28"/>
          <w:szCs w:val="28"/>
        </w:rPr>
        <w:t>Н</w:t>
      </w:r>
      <w:r w:rsidR="009E165E" w:rsidRPr="001F3C5D">
        <w:rPr>
          <w:rFonts w:asciiTheme="majorBidi" w:hAnsiTheme="majorBidi" w:cstheme="majorBidi"/>
          <w:bCs/>
          <w:sz w:val="28"/>
          <w:szCs w:val="28"/>
        </w:rPr>
        <w:t>аправление – «</w:t>
      </w:r>
      <w:r w:rsidR="009E165E" w:rsidRPr="001F3C5D">
        <w:rPr>
          <w:rFonts w:asciiTheme="majorBidi" w:hAnsiTheme="majorBidi" w:cstheme="majorBidi"/>
          <w:sz w:val="28"/>
          <w:szCs w:val="28"/>
        </w:rPr>
        <w:t>Подготовка служителей и религиозного персонала религиозных организаций»</w:t>
      </w:r>
    </w:p>
    <w:p w14:paraId="23C548CC" w14:textId="77777777" w:rsidR="009E165E" w:rsidRPr="001F3C5D" w:rsidRDefault="00DD193A" w:rsidP="00DD5988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  <w:r w:rsidRPr="001F3C5D">
        <w:rPr>
          <w:rFonts w:asciiTheme="majorBidi" w:hAnsiTheme="majorBidi" w:cstheme="majorBidi"/>
          <w:bCs/>
          <w:sz w:val="28"/>
          <w:szCs w:val="28"/>
        </w:rPr>
        <w:t>П</w:t>
      </w:r>
      <w:r w:rsidR="009E165E" w:rsidRPr="001F3C5D">
        <w:rPr>
          <w:rFonts w:asciiTheme="majorBidi" w:hAnsiTheme="majorBidi" w:cstheme="majorBidi"/>
          <w:bCs/>
          <w:sz w:val="28"/>
          <w:szCs w:val="28"/>
        </w:rPr>
        <w:t>рофиль подготовки – «Исламские науки»</w:t>
      </w:r>
    </w:p>
    <w:p w14:paraId="628673F4" w14:textId="77777777" w:rsidR="009D4C61" w:rsidRPr="001F3C5D" w:rsidRDefault="0039133E" w:rsidP="00DD193A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sz w:val="28"/>
          <w:szCs w:val="28"/>
        </w:rPr>
      </w:pPr>
      <w:r w:rsidRPr="001F3C5D">
        <w:rPr>
          <w:rFonts w:asciiTheme="majorBidi" w:hAnsiTheme="majorBidi" w:cstheme="majorBidi"/>
          <w:b/>
          <w:sz w:val="28"/>
          <w:szCs w:val="28"/>
          <w:u w:val="single"/>
        </w:rPr>
        <w:t>Код и наименование дисциплины</w:t>
      </w:r>
      <w:r w:rsidRPr="001F3C5D">
        <w:rPr>
          <w:rFonts w:asciiTheme="majorBidi" w:hAnsiTheme="majorBidi" w:cstheme="majorBidi"/>
          <w:b/>
          <w:sz w:val="28"/>
          <w:szCs w:val="28"/>
        </w:rPr>
        <w:t xml:space="preserve">  </w:t>
      </w:r>
    </w:p>
    <w:p w14:paraId="5E041F5C" w14:textId="77777777" w:rsidR="00AD121A" w:rsidRPr="001F3C5D" w:rsidRDefault="00AD121A" w:rsidP="00AD121A">
      <w:pPr>
        <w:pStyle w:val="ad"/>
        <w:rPr>
          <w:rFonts w:asciiTheme="majorBidi" w:hAnsiTheme="majorBidi" w:cstheme="majorBidi"/>
          <w:sz w:val="28"/>
          <w:szCs w:val="28"/>
        </w:rPr>
      </w:pPr>
    </w:p>
    <w:p w14:paraId="3F410F54" w14:textId="705E1DFD" w:rsidR="00AD121A" w:rsidRPr="001F3C5D" w:rsidRDefault="00AD121A" w:rsidP="00AD121A">
      <w:pPr>
        <w:pStyle w:val="ad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ГСЭ.Ф.01. «Иностранный (Арабский) язык»</w:t>
      </w:r>
    </w:p>
    <w:p w14:paraId="6AA95E4B" w14:textId="77777777" w:rsidR="00AD121A" w:rsidRPr="001F3C5D" w:rsidRDefault="00AD121A" w:rsidP="000404B8">
      <w:pPr>
        <w:tabs>
          <w:tab w:val="left" w:pos="180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 w:val="28"/>
          <w:szCs w:val="28"/>
        </w:rPr>
      </w:pPr>
    </w:p>
    <w:p w14:paraId="73D47B71" w14:textId="77777777" w:rsidR="00AD121A" w:rsidRPr="001F3C5D" w:rsidRDefault="00AD121A" w:rsidP="000404B8">
      <w:pPr>
        <w:tabs>
          <w:tab w:val="left" w:pos="180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 w:val="28"/>
          <w:szCs w:val="28"/>
        </w:rPr>
      </w:pPr>
    </w:p>
    <w:p w14:paraId="3B6330C4" w14:textId="7E934BEB" w:rsidR="000404B8" w:rsidRPr="001F3C5D" w:rsidRDefault="000404B8" w:rsidP="000404B8">
      <w:pPr>
        <w:tabs>
          <w:tab w:val="left" w:pos="180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 w:val="28"/>
          <w:szCs w:val="28"/>
        </w:rPr>
      </w:pPr>
      <w:r w:rsidRPr="001F3C5D">
        <w:rPr>
          <w:rFonts w:asciiTheme="majorBidi" w:hAnsiTheme="majorBidi" w:cstheme="majorBidi"/>
          <w:b/>
          <w:bCs/>
          <w:i/>
          <w:sz w:val="28"/>
          <w:szCs w:val="28"/>
        </w:rPr>
        <w:t>Пояснительная записка</w:t>
      </w:r>
    </w:p>
    <w:p w14:paraId="6752A285" w14:textId="77777777" w:rsidR="000404B8" w:rsidRPr="001F3C5D" w:rsidRDefault="000404B8" w:rsidP="00DD193A">
      <w:pPr>
        <w:tabs>
          <w:tab w:val="left" w:pos="18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i/>
          <w:sz w:val="28"/>
          <w:szCs w:val="28"/>
        </w:rPr>
      </w:pPr>
    </w:p>
    <w:p w14:paraId="6831C7EB" w14:textId="08FE5DB6" w:rsidR="0024417A" w:rsidRPr="001F3C5D" w:rsidRDefault="00C17063" w:rsidP="00C17063">
      <w:pPr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  <w:r w:rsidRPr="001F3C5D">
        <w:rPr>
          <w:rFonts w:asciiTheme="majorBidi" w:hAnsiTheme="majorBidi" w:cstheme="majorBidi"/>
          <w:b/>
          <w:sz w:val="28"/>
          <w:szCs w:val="28"/>
          <w:u w:val="single"/>
        </w:rPr>
        <w:t>Цель(и) освоения дисциплины</w:t>
      </w:r>
      <w:r w:rsidR="00AD121A" w:rsidRPr="001F3C5D">
        <w:rPr>
          <w:rFonts w:asciiTheme="majorBidi" w:hAnsiTheme="majorBidi" w:cstheme="majorBidi"/>
          <w:b/>
          <w:sz w:val="28"/>
          <w:szCs w:val="28"/>
          <w:u w:val="single"/>
        </w:rPr>
        <w:t>.</w:t>
      </w:r>
    </w:p>
    <w:p w14:paraId="16F3E31E" w14:textId="60A604AE" w:rsidR="00AD121A" w:rsidRPr="001F3C5D" w:rsidRDefault="00AD121A" w:rsidP="00AD121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1F3C5D">
        <w:rPr>
          <w:rFonts w:asciiTheme="majorBidi" w:hAnsiTheme="majorBidi" w:cstheme="majorBidi"/>
          <w:sz w:val="28"/>
          <w:szCs w:val="28"/>
        </w:rPr>
        <w:t>Учебная  дисциплина</w:t>
      </w:r>
      <w:proofErr w:type="gramEnd"/>
      <w:r w:rsidRPr="001F3C5D">
        <w:rPr>
          <w:rFonts w:asciiTheme="majorBidi" w:hAnsiTheme="majorBidi" w:cstheme="majorBidi"/>
          <w:sz w:val="28"/>
          <w:szCs w:val="28"/>
        </w:rPr>
        <w:t xml:space="preserve"> «Иностранный (Арабский) язык» является составной частью Исламского религиозного образования. </w:t>
      </w:r>
    </w:p>
    <w:p w14:paraId="255CA2C8" w14:textId="77777777" w:rsidR="00AD121A" w:rsidRPr="001F3C5D" w:rsidRDefault="00AD121A" w:rsidP="00AD121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 xml:space="preserve">Данная дисциплина является базовой для студентов всех направлений исламского образования. </w:t>
      </w:r>
    </w:p>
    <w:p w14:paraId="6DDDA4ED" w14:textId="77777777" w:rsidR="00AD121A" w:rsidRPr="001F3C5D" w:rsidRDefault="00AD121A" w:rsidP="00AD121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ab/>
        <w:t>Она реализуется с целью обучения студентов арабскому языку – языку сакральных текстов ислама для ознакомления с основными источниками одной из мировых религий в рамках изучения истории и культуры региона, формирования у них основ исторических и религиоведческих знаний по странам Арабского Востока.</w:t>
      </w:r>
    </w:p>
    <w:p w14:paraId="6B0D02DE" w14:textId="77777777" w:rsidR="00AD121A" w:rsidRPr="001F3C5D" w:rsidRDefault="00AD121A" w:rsidP="00AD121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firstLine="720"/>
        <w:rPr>
          <w:rFonts w:asciiTheme="majorBidi" w:hAnsiTheme="majorBidi" w:cstheme="majorBidi"/>
          <w:bCs/>
          <w:sz w:val="28"/>
          <w:szCs w:val="28"/>
        </w:rPr>
      </w:pPr>
      <w:proofErr w:type="gramStart"/>
      <w:r w:rsidRPr="001F3C5D">
        <w:rPr>
          <w:rFonts w:asciiTheme="majorBidi" w:hAnsiTheme="majorBidi" w:cstheme="majorBidi"/>
          <w:bCs/>
          <w:sz w:val="28"/>
          <w:szCs w:val="28"/>
        </w:rPr>
        <w:t>Основные  задачи</w:t>
      </w:r>
      <w:proofErr w:type="gramEnd"/>
      <w:r w:rsidRPr="001F3C5D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1F3C5D">
        <w:rPr>
          <w:rFonts w:asciiTheme="majorBidi" w:hAnsiTheme="majorBidi" w:cstheme="majorBidi"/>
          <w:sz w:val="28"/>
          <w:szCs w:val="28"/>
        </w:rPr>
        <w:t>учебной  дисциплины</w:t>
      </w:r>
      <w:r w:rsidRPr="001F3C5D">
        <w:rPr>
          <w:rFonts w:asciiTheme="majorBidi" w:hAnsiTheme="majorBidi" w:cstheme="majorBidi"/>
          <w:bCs/>
          <w:sz w:val="28"/>
          <w:szCs w:val="28"/>
        </w:rPr>
        <w:t>:</w:t>
      </w:r>
    </w:p>
    <w:p w14:paraId="6D33F8B4" w14:textId="77777777" w:rsidR="00AD121A" w:rsidRPr="001F3C5D" w:rsidRDefault="00AD121A" w:rsidP="00AD121A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формирование у студентов научно-обоснованных представлений об иностранном языке как системном образовании и средстве общения;</w:t>
      </w:r>
    </w:p>
    <w:p w14:paraId="7DD90D8B" w14:textId="77777777" w:rsidR="00AD121A" w:rsidRPr="001F3C5D" w:rsidRDefault="00AD121A" w:rsidP="00AD121A">
      <w:pPr>
        <w:numPr>
          <w:ilvl w:val="0"/>
          <w:numId w:val="19"/>
        </w:num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 xml:space="preserve">формирование у студентов речемыслительной компетенции на базе арабского языка в объеме, необходимом для его дальнейшего изучения в соответствии с учебным планом; </w:t>
      </w:r>
    </w:p>
    <w:p w14:paraId="0AE98CF4" w14:textId="77777777" w:rsidR="00AD121A" w:rsidRPr="001F3C5D" w:rsidRDefault="00AD121A" w:rsidP="00AD121A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формирование, развитие и совершенствование навыков и умений говорения, чтения, письма и аудирования, а также правильного и коммуникативно уместного построения устного и письменного высказывания;</w:t>
      </w:r>
    </w:p>
    <w:p w14:paraId="3CD11F11" w14:textId="77777777" w:rsidR="00AD121A" w:rsidRPr="001F3C5D" w:rsidRDefault="00AD121A" w:rsidP="00AD121A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 xml:space="preserve"> обучение студентов арабскому языку – языку сакральных текстов ислама для ознакомления с основными источниками одной основных письменных источниках религии, а также истории и национальной культуры, об истории возникновения и распространения ислама, о его роли в мировой истории;</w:t>
      </w:r>
    </w:p>
    <w:p w14:paraId="3DA1B262" w14:textId="77777777" w:rsidR="00AD121A" w:rsidRPr="001F3C5D" w:rsidRDefault="00AD121A" w:rsidP="00AD121A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 xml:space="preserve">развитие у студентов навыков исследовательского подхода при изучении </w:t>
      </w:r>
      <w:proofErr w:type="gramStart"/>
      <w:r w:rsidRPr="001F3C5D">
        <w:rPr>
          <w:rFonts w:asciiTheme="majorBidi" w:hAnsiTheme="majorBidi" w:cstheme="majorBidi"/>
          <w:sz w:val="28"/>
          <w:szCs w:val="28"/>
        </w:rPr>
        <w:t>религии,  истории</w:t>
      </w:r>
      <w:proofErr w:type="gramEnd"/>
      <w:r w:rsidRPr="001F3C5D">
        <w:rPr>
          <w:rFonts w:asciiTheme="majorBidi" w:hAnsiTheme="majorBidi" w:cstheme="majorBidi"/>
          <w:sz w:val="28"/>
          <w:szCs w:val="28"/>
        </w:rPr>
        <w:t xml:space="preserve"> и культуры стран Арабского Востока, содействие научному и гражданскому становлению личности студента;</w:t>
      </w:r>
    </w:p>
    <w:p w14:paraId="7F451FF5" w14:textId="77777777" w:rsidR="00AD121A" w:rsidRPr="001F3C5D" w:rsidRDefault="00AD121A" w:rsidP="00AD121A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47DB8B6" w14:textId="77777777" w:rsidR="00AD121A" w:rsidRPr="001F3C5D" w:rsidRDefault="00AD121A" w:rsidP="00C17063">
      <w:pPr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14:paraId="2BE6AF72" w14:textId="0681B49F" w:rsidR="00AD121A" w:rsidRDefault="00AD121A" w:rsidP="00C17063">
      <w:pPr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14:paraId="38FADEA6" w14:textId="77777777" w:rsidR="006132E6" w:rsidRPr="001F3C5D" w:rsidRDefault="006132E6" w:rsidP="00C17063">
      <w:pPr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14:paraId="3D66F8EF" w14:textId="77777777" w:rsidR="00AD121A" w:rsidRPr="001F3C5D" w:rsidRDefault="00AD121A" w:rsidP="00C17063">
      <w:pPr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14:paraId="77ECA655" w14:textId="77777777" w:rsidR="00AD121A" w:rsidRPr="001F3C5D" w:rsidRDefault="00AD121A" w:rsidP="00C17063">
      <w:pPr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14:paraId="27FCDF2D" w14:textId="799749E9" w:rsidR="00C17063" w:rsidRPr="001F3C5D" w:rsidRDefault="00C17063" w:rsidP="00C17063">
      <w:pPr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  <w:r w:rsidRPr="001F3C5D"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  <w:lastRenderedPageBreak/>
        <w:t>Место дисциплины</w:t>
      </w:r>
      <w:r w:rsidR="006B4775" w:rsidRPr="001F3C5D"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  <w:t xml:space="preserve"> в структуре ОПОП:</w:t>
      </w:r>
      <w:r w:rsidRPr="001F3C5D"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  <w:t xml:space="preserve"> </w:t>
      </w:r>
    </w:p>
    <w:p w14:paraId="5043AF1F" w14:textId="006EAEF0" w:rsidR="00AD121A" w:rsidRPr="001F3C5D" w:rsidRDefault="00AD121A" w:rsidP="00AD121A">
      <w:pPr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«Иностранный (Арабский) язык» является базовым предметом для изучения сакральных текстов, является основным предметом формирующим АЯК, обеспечивают выпускнику способность читать и понимать оригинальный религиозный текст на арабском языке, извлекать информацию из прочитанного с целью практического ее использования в качестве руководителя мусульманской религиозной общины и освоения исламских наук, формирует наличие первичных навыков аудирования, чтения и понимания содержания текстов, устной (монологической и диалогической) и письменной речи на арабском языке,  Навыки перевода с арабского языка на русский язык и на ингушский язык текстов религиозной тематики, наличие общих представлений о культуре и традициях стран, в которых говорят на арабском языке, основных правилах речевого этикета, знание основной классической религиозной исламской терминологии, необходимой для изучения исламских наук на арабском языке, навыков чтения и понимания канонических текстов на арабском языке. Имеет взаимосвязь с такими дисциплинами ОПОП как Практический курс арабского языка, Арабская риторика, Арабская литература, Практикум по культуре речевого общения и Практической подготовки обучающихся.</w:t>
      </w:r>
    </w:p>
    <w:p w14:paraId="17442521" w14:textId="77777777" w:rsidR="00AD121A" w:rsidRPr="001F3C5D" w:rsidRDefault="00AD121A" w:rsidP="00AD121A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4EBFCB54" w14:textId="77777777" w:rsidR="00DD5988" w:rsidRPr="001F3C5D" w:rsidRDefault="00DD5988" w:rsidP="00DD5988">
      <w:pPr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1F3C5D"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  <w:t xml:space="preserve">Перечень </w:t>
      </w:r>
      <w:r w:rsidR="00696F38" w:rsidRPr="001F3C5D"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  <w:t>планируемых результаты освоения образовательной программы (компетенции)</w:t>
      </w:r>
    </w:p>
    <w:p w14:paraId="3F7BA221" w14:textId="77777777" w:rsidR="00AD121A" w:rsidRPr="001F3C5D" w:rsidRDefault="00AD121A" w:rsidP="00AD121A">
      <w:pPr>
        <w:pStyle w:val="af1"/>
        <w:ind w:firstLine="720"/>
        <w:rPr>
          <w:rFonts w:asciiTheme="majorBidi" w:hAnsiTheme="majorBidi" w:cstheme="majorBidi"/>
          <w:szCs w:val="28"/>
        </w:rPr>
      </w:pPr>
      <w:r w:rsidRPr="001F3C5D">
        <w:rPr>
          <w:rFonts w:asciiTheme="majorBidi" w:hAnsiTheme="majorBidi" w:cstheme="majorBidi"/>
          <w:szCs w:val="28"/>
        </w:rPr>
        <w:t xml:space="preserve">В результате </w:t>
      </w:r>
      <w:proofErr w:type="gramStart"/>
      <w:r w:rsidRPr="001F3C5D">
        <w:rPr>
          <w:rFonts w:asciiTheme="majorBidi" w:hAnsiTheme="majorBidi" w:cstheme="majorBidi"/>
          <w:szCs w:val="28"/>
        </w:rPr>
        <w:t>изучения  учебной</w:t>
      </w:r>
      <w:proofErr w:type="gramEnd"/>
      <w:r w:rsidRPr="001F3C5D">
        <w:rPr>
          <w:rFonts w:asciiTheme="majorBidi" w:hAnsiTheme="majorBidi" w:cstheme="majorBidi"/>
          <w:szCs w:val="28"/>
        </w:rPr>
        <w:t xml:space="preserve">  дисциплины обучаемые должны </w:t>
      </w:r>
    </w:p>
    <w:p w14:paraId="05078FCD" w14:textId="77777777" w:rsidR="00AD121A" w:rsidRPr="001F3C5D" w:rsidRDefault="00AD121A" w:rsidP="00AD121A">
      <w:pPr>
        <w:jc w:val="both"/>
        <w:rPr>
          <w:rFonts w:asciiTheme="majorBidi" w:hAnsiTheme="majorBidi" w:cstheme="majorBidi"/>
          <w:b/>
          <w:sz w:val="28"/>
          <w:szCs w:val="28"/>
        </w:rPr>
      </w:pPr>
      <w:r w:rsidRPr="001F3C5D">
        <w:rPr>
          <w:rFonts w:asciiTheme="majorBidi" w:hAnsiTheme="majorBidi" w:cstheme="majorBidi"/>
          <w:b/>
          <w:sz w:val="28"/>
          <w:szCs w:val="28"/>
        </w:rPr>
        <w:t>знать:</w:t>
      </w:r>
    </w:p>
    <w:p w14:paraId="0E246DB6" w14:textId="77777777" w:rsidR="00AD121A" w:rsidRPr="001F3C5D" w:rsidRDefault="00AD121A" w:rsidP="00AD121A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- фонетическую систему, основы грамматического строя, лексико-фразеологические единицы в объеме словарного фонда первого уровня и некоторые функционально-стилистические характеристики арабского языка;</w:t>
      </w:r>
    </w:p>
    <w:p w14:paraId="2691A879" w14:textId="77777777" w:rsidR="00AD121A" w:rsidRPr="001F3C5D" w:rsidRDefault="00AD121A" w:rsidP="00AD121A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- орфографическую, лексическую, грамматическую и стилистическую нормы арабского языка.</w:t>
      </w:r>
    </w:p>
    <w:p w14:paraId="3CF8FD21" w14:textId="77777777" w:rsidR="00AD121A" w:rsidRPr="001F3C5D" w:rsidRDefault="00AD121A" w:rsidP="00AD121A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- различия между основными речевыми формами высказывания: повествованием, описанием, рассуждением; монологом, диалогом;</w:t>
      </w:r>
    </w:p>
    <w:p w14:paraId="3713A64B" w14:textId="77777777" w:rsidR="00AD121A" w:rsidRPr="001F3C5D" w:rsidRDefault="00AD121A" w:rsidP="00AD121A">
      <w:pPr>
        <w:ind w:firstLine="709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 xml:space="preserve">-  необходимый объем лексико-фразеологических единиц, религиозных терминов и </w:t>
      </w:r>
      <w:proofErr w:type="spellStart"/>
      <w:proofErr w:type="gramStart"/>
      <w:r w:rsidRPr="001F3C5D">
        <w:rPr>
          <w:rFonts w:asciiTheme="majorBidi" w:hAnsiTheme="majorBidi" w:cstheme="majorBidi"/>
          <w:sz w:val="28"/>
          <w:szCs w:val="28"/>
        </w:rPr>
        <w:t>лингво</w:t>
      </w:r>
      <w:proofErr w:type="spellEnd"/>
      <w:r w:rsidRPr="001F3C5D">
        <w:rPr>
          <w:rFonts w:asciiTheme="majorBidi" w:hAnsiTheme="majorBidi" w:cstheme="majorBidi"/>
          <w:sz w:val="28"/>
          <w:szCs w:val="28"/>
        </w:rPr>
        <w:t>-страноведческих</w:t>
      </w:r>
      <w:proofErr w:type="gramEnd"/>
      <w:r w:rsidRPr="001F3C5D">
        <w:rPr>
          <w:rFonts w:asciiTheme="majorBidi" w:hAnsiTheme="majorBidi" w:cstheme="majorBidi"/>
          <w:sz w:val="28"/>
          <w:szCs w:val="28"/>
        </w:rPr>
        <w:t xml:space="preserve"> реалий в соответствии с предметно-лексической тематикой изучаемых разделов;</w:t>
      </w:r>
    </w:p>
    <w:p w14:paraId="07DF53C8" w14:textId="77777777" w:rsidR="00AD121A" w:rsidRPr="001F3C5D" w:rsidRDefault="00AD121A" w:rsidP="00AD121A">
      <w:pPr>
        <w:ind w:firstLine="709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 xml:space="preserve">-  функционально-стилистические особенности </w:t>
      </w:r>
      <w:proofErr w:type="gramStart"/>
      <w:r w:rsidRPr="001F3C5D">
        <w:rPr>
          <w:rFonts w:asciiTheme="majorBidi" w:hAnsiTheme="majorBidi" w:cstheme="majorBidi"/>
          <w:sz w:val="28"/>
          <w:szCs w:val="28"/>
        </w:rPr>
        <w:t>общеполитических,  экономических</w:t>
      </w:r>
      <w:proofErr w:type="gramEnd"/>
      <w:r w:rsidRPr="001F3C5D">
        <w:rPr>
          <w:rFonts w:asciiTheme="majorBidi" w:hAnsiTheme="majorBidi" w:cstheme="majorBidi"/>
          <w:sz w:val="28"/>
          <w:szCs w:val="28"/>
        </w:rPr>
        <w:t xml:space="preserve"> и  религиозных текстов различных жанров и уровней сложности как на русском, так и на арабском языке;</w:t>
      </w:r>
    </w:p>
    <w:p w14:paraId="1D9DCC8A" w14:textId="77777777" w:rsidR="00AD121A" w:rsidRPr="001F3C5D" w:rsidRDefault="00AD121A" w:rsidP="00AD121A">
      <w:pPr>
        <w:ind w:firstLine="709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-  методику самостоятельной работы по совершенствованию переводческих навыков;</w:t>
      </w:r>
    </w:p>
    <w:p w14:paraId="49BC9C67" w14:textId="77777777" w:rsidR="00AD121A" w:rsidRPr="001F3C5D" w:rsidRDefault="00AD121A" w:rsidP="00AD12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- основные письменные источники ислама и их значение в истории и культуры стран региона;</w:t>
      </w:r>
    </w:p>
    <w:p w14:paraId="63C90630" w14:textId="77777777" w:rsidR="00AD121A" w:rsidRPr="001F3C5D" w:rsidRDefault="00AD121A" w:rsidP="00AD121A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31FF596C" w14:textId="77777777" w:rsidR="00AD121A" w:rsidRPr="001F3C5D" w:rsidRDefault="00AD121A" w:rsidP="00AD121A">
      <w:pPr>
        <w:jc w:val="both"/>
        <w:rPr>
          <w:rFonts w:asciiTheme="majorBidi" w:hAnsiTheme="majorBidi" w:cstheme="majorBidi"/>
          <w:b/>
          <w:sz w:val="28"/>
          <w:szCs w:val="28"/>
        </w:rPr>
      </w:pPr>
      <w:r w:rsidRPr="001F3C5D">
        <w:rPr>
          <w:rFonts w:asciiTheme="majorBidi" w:hAnsiTheme="majorBidi" w:cstheme="majorBidi"/>
          <w:b/>
          <w:sz w:val="28"/>
          <w:szCs w:val="28"/>
        </w:rPr>
        <w:t>уметь:</w:t>
      </w:r>
    </w:p>
    <w:p w14:paraId="2C1652FC" w14:textId="77777777" w:rsidR="00AD121A" w:rsidRPr="001F3C5D" w:rsidRDefault="00AD121A" w:rsidP="00AD121A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lastRenderedPageBreak/>
        <w:t>- фонетически, интонационно и грамматически правильно оформлять подготовленное/неподготовленное монологическое и диалогическое высказывание, а также поддерживать беседу по изученным лексическим темам в различных ситуациях общения;</w:t>
      </w:r>
    </w:p>
    <w:p w14:paraId="6F7A63B6" w14:textId="77777777" w:rsidR="00AD121A" w:rsidRPr="001F3C5D" w:rsidRDefault="00AD121A" w:rsidP="00AD121A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- правильно читать вслух текст, содержащий небольшой объем незнакомой лексики;</w:t>
      </w:r>
    </w:p>
    <w:p w14:paraId="455038F9" w14:textId="77777777" w:rsidR="00AD121A" w:rsidRPr="001F3C5D" w:rsidRDefault="00AD121A" w:rsidP="00AD121A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- понимать основное содержание и выделять основную идею прослушанного аудио/видео текста и передавать его содержание в устной/письменной форме;</w:t>
      </w:r>
    </w:p>
    <w:p w14:paraId="31A68C0A" w14:textId="77777777" w:rsidR="00AD121A" w:rsidRPr="001F3C5D" w:rsidRDefault="00AD121A" w:rsidP="00AD121A">
      <w:pPr>
        <w:pStyle w:val="af3"/>
        <w:rPr>
          <w:rFonts w:asciiTheme="majorBidi" w:hAnsiTheme="majorBidi" w:cstheme="majorBidi"/>
          <w:i w:val="0"/>
          <w:iCs w:val="0"/>
          <w:sz w:val="28"/>
          <w:szCs w:val="28"/>
        </w:rPr>
      </w:pPr>
      <w:r w:rsidRPr="001F3C5D">
        <w:rPr>
          <w:rFonts w:asciiTheme="majorBidi" w:hAnsiTheme="majorBidi" w:cstheme="majorBidi"/>
          <w:i w:val="0"/>
          <w:iCs w:val="0"/>
          <w:sz w:val="28"/>
          <w:szCs w:val="28"/>
        </w:rPr>
        <w:t xml:space="preserve">-  ориентироваться в главных источниках ислама, применять полученные страноведческие знания в процессе межкультурной коммуникации и профессиональной деятельности; </w:t>
      </w:r>
    </w:p>
    <w:p w14:paraId="5D571E78" w14:textId="77777777" w:rsidR="00AD121A" w:rsidRPr="001F3C5D" w:rsidRDefault="00AD121A" w:rsidP="00AD121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firstLine="720"/>
        <w:jc w:val="both"/>
        <w:rPr>
          <w:rFonts w:asciiTheme="majorBidi" w:hAnsiTheme="majorBidi" w:cstheme="majorBidi"/>
          <w:sz w:val="28"/>
          <w:szCs w:val="28"/>
        </w:rPr>
      </w:pPr>
    </w:p>
    <w:p w14:paraId="7238BC54" w14:textId="77777777" w:rsidR="00AD121A" w:rsidRPr="001F3C5D" w:rsidRDefault="00AD121A" w:rsidP="00AD121A">
      <w:pPr>
        <w:rPr>
          <w:rFonts w:asciiTheme="majorBidi" w:hAnsiTheme="majorBidi" w:cstheme="majorBidi"/>
          <w:b/>
          <w:sz w:val="28"/>
          <w:szCs w:val="28"/>
        </w:rPr>
      </w:pPr>
      <w:r w:rsidRPr="001F3C5D">
        <w:rPr>
          <w:rFonts w:asciiTheme="majorBidi" w:hAnsiTheme="majorBidi" w:cstheme="majorBidi"/>
          <w:b/>
          <w:sz w:val="28"/>
          <w:szCs w:val="28"/>
        </w:rPr>
        <w:t>быть ознакомленным:</w:t>
      </w:r>
    </w:p>
    <w:p w14:paraId="059DE173" w14:textId="77777777" w:rsidR="00AD121A" w:rsidRPr="001F3C5D" w:rsidRDefault="00AD121A" w:rsidP="00AD121A">
      <w:pPr>
        <w:ind w:firstLine="709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-  со специальными сведениями, необходимыми для успешного осуществления перевода с русского на арабский язык и с арабского языка на русский язык;</w:t>
      </w:r>
    </w:p>
    <w:p w14:paraId="14DEA0DE" w14:textId="77777777" w:rsidR="00AD121A" w:rsidRPr="001F3C5D" w:rsidRDefault="00AD121A" w:rsidP="00AD121A">
      <w:pPr>
        <w:ind w:firstLine="709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-  с методикой самостоятельной работы по совершенствованию переводческих навыков и умений;</w:t>
      </w:r>
    </w:p>
    <w:p w14:paraId="3BCE1EF1" w14:textId="77777777" w:rsidR="00AD121A" w:rsidRPr="001F3C5D" w:rsidRDefault="00AD121A" w:rsidP="00AD121A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-  с культурой и обычаями стран Арабского Востока;</w:t>
      </w:r>
    </w:p>
    <w:p w14:paraId="6D85E987" w14:textId="77777777" w:rsidR="00AD121A" w:rsidRPr="001F3C5D" w:rsidRDefault="00AD121A" w:rsidP="00AD121A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-  с современным состоянием арабского языка и его диалектами;</w:t>
      </w:r>
    </w:p>
    <w:p w14:paraId="455CC20D" w14:textId="77777777" w:rsidR="00AD121A" w:rsidRPr="001F3C5D" w:rsidRDefault="00AD121A" w:rsidP="00AD121A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- с произведениями классиков арабской литературы и современной художественной литературой;</w:t>
      </w:r>
    </w:p>
    <w:p w14:paraId="128D36AE" w14:textId="77777777" w:rsidR="00AD121A" w:rsidRPr="001F3C5D" w:rsidRDefault="00AD121A" w:rsidP="00AD121A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 xml:space="preserve">- с </w:t>
      </w:r>
      <w:proofErr w:type="spellStart"/>
      <w:r w:rsidRPr="001F3C5D">
        <w:rPr>
          <w:rFonts w:asciiTheme="majorBidi" w:hAnsiTheme="majorBidi" w:cstheme="majorBidi"/>
          <w:sz w:val="28"/>
          <w:szCs w:val="28"/>
        </w:rPr>
        <w:t>лингво</w:t>
      </w:r>
      <w:proofErr w:type="spellEnd"/>
      <w:r w:rsidRPr="001F3C5D">
        <w:rPr>
          <w:rFonts w:asciiTheme="majorBidi" w:hAnsiTheme="majorBidi" w:cstheme="majorBidi"/>
          <w:sz w:val="28"/>
          <w:szCs w:val="28"/>
        </w:rPr>
        <w:t>-этническими особенностями носителей арабского языка;</w:t>
      </w:r>
    </w:p>
    <w:p w14:paraId="4E776F67" w14:textId="77777777" w:rsidR="00AD121A" w:rsidRPr="001F3C5D" w:rsidRDefault="00AD121A" w:rsidP="00AD121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firstLine="720"/>
        <w:rPr>
          <w:rFonts w:asciiTheme="majorBidi" w:hAnsiTheme="majorBidi" w:cstheme="majorBidi"/>
          <w:bCs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- с основами культуры речи;</w:t>
      </w:r>
    </w:p>
    <w:p w14:paraId="56F9931D" w14:textId="77777777" w:rsidR="00AD121A" w:rsidRPr="001F3C5D" w:rsidRDefault="00AD121A" w:rsidP="00AD121A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20"/>
        <w:rPr>
          <w:rFonts w:asciiTheme="majorBidi" w:hAnsiTheme="majorBidi" w:cstheme="majorBidi"/>
          <w:b/>
          <w:sz w:val="28"/>
          <w:szCs w:val="28"/>
        </w:rPr>
      </w:pPr>
      <w:r w:rsidRPr="001F3C5D">
        <w:rPr>
          <w:rFonts w:asciiTheme="majorBidi" w:hAnsiTheme="majorBidi" w:cstheme="majorBidi"/>
          <w:bCs/>
          <w:sz w:val="28"/>
          <w:szCs w:val="28"/>
        </w:rPr>
        <w:t xml:space="preserve">- с религиозными традициями, социальными отношениями, с региональным разнообразием стран </w:t>
      </w:r>
      <w:r w:rsidRPr="001F3C5D">
        <w:rPr>
          <w:rFonts w:asciiTheme="majorBidi" w:hAnsiTheme="majorBidi" w:cstheme="majorBidi"/>
          <w:sz w:val="28"/>
          <w:szCs w:val="28"/>
        </w:rPr>
        <w:t>Арабского Востока</w:t>
      </w:r>
      <w:r w:rsidRPr="001F3C5D">
        <w:rPr>
          <w:rFonts w:asciiTheme="majorBidi" w:hAnsiTheme="majorBidi" w:cstheme="majorBidi"/>
          <w:bCs/>
          <w:sz w:val="28"/>
          <w:szCs w:val="28"/>
        </w:rPr>
        <w:t>.</w:t>
      </w:r>
      <w:r w:rsidRPr="001F3C5D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14:paraId="1C0EAC00" w14:textId="77777777" w:rsidR="00DD5988" w:rsidRPr="001F3C5D" w:rsidRDefault="00DD5988" w:rsidP="00DD5988">
      <w:pPr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14:paraId="3511FEE9" w14:textId="77777777" w:rsidR="00AD121A" w:rsidRPr="001F3C5D" w:rsidRDefault="00AD121A" w:rsidP="00DD5988">
      <w:pPr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14:paraId="06945B9B" w14:textId="77777777" w:rsidR="00AD121A" w:rsidRPr="001F3C5D" w:rsidRDefault="00AD121A" w:rsidP="00DD5988">
      <w:pPr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14:paraId="612D926B" w14:textId="77777777" w:rsidR="00AD121A" w:rsidRPr="001F3C5D" w:rsidRDefault="00AD121A" w:rsidP="00DD5988">
      <w:pPr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14:paraId="1DF79177" w14:textId="77777777" w:rsidR="00AD121A" w:rsidRPr="001F3C5D" w:rsidRDefault="00AD121A" w:rsidP="00DD5988">
      <w:pPr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14:paraId="7A2DAECD" w14:textId="77777777" w:rsidR="00AD121A" w:rsidRPr="001F3C5D" w:rsidRDefault="00AD121A" w:rsidP="00DD5988">
      <w:pPr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14:paraId="708F75E3" w14:textId="77777777" w:rsidR="00AD121A" w:rsidRPr="001F3C5D" w:rsidRDefault="00AD121A" w:rsidP="00DD5988">
      <w:pPr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14:paraId="067E54D9" w14:textId="77777777" w:rsidR="00AD121A" w:rsidRPr="001F3C5D" w:rsidRDefault="00AD121A" w:rsidP="00DD5988">
      <w:pPr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14:paraId="37833178" w14:textId="77777777" w:rsidR="00AD121A" w:rsidRPr="001F3C5D" w:rsidRDefault="00AD121A" w:rsidP="00DD5988">
      <w:pPr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14:paraId="0A062386" w14:textId="77777777" w:rsidR="00AD121A" w:rsidRPr="001F3C5D" w:rsidRDefault="00AD121A" w:rsidP="00DD5988">
      <w:pPr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14:paraId="58FA8031" w14:textId="77777777" w:rsidR="00AD121A" w:rsidRPr="001F3C5D" w:rsidRDefault="00AD121A" w:rsidP="00DD5988">
      <w:pPr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14:paraId="3F120530" w14:textId="77777777" w:rsidR="00AD121A" w:rsidRPr="001F3C5D" w:rsidRDefault="00AD121A" w:rsidP="00DD5988">
      <w:pPr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14:paraId="79A47848" w14:textId="77777777" w:rsidR="00AD121A" w:rsidRPr="001F3C5D" w:rsidRDefault="00AD121A" w:rsidP="00DD5988">
      <w:pPr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14:paraId="6DC93F61" w14:textId="77777777" w:rsidR="00AD121A" w:rsidRPr="001F3C5D" w:rsidRDefault="00AD121A" w:rsidP="00DD5988">
      <w:pPr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14:paraId="52A3953E" w14:textId="77777777" w:rsidR="00AD121A" w:rsidRPr="001F3C5D" w:rsidRDefault="00AD121A" w:rsidP="00DD5988">
      <w:pPr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14:paraId="0E02F18E" w14:textId="77777777" w:rsidR="00AD121A" w:rsidRPr="001F3C5D" w:rsidRDefault="00AD121A" w:rsidP="00DD5988">
      <w:pPr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14:paraId="7E416FD5" w14:textId="77777777" w:rsidR="00AD121A" w:rsidRPr="001F3C5D" w:rsidRDefault="00AD121A" w:rsidP="00DD5988">
      <w:pPr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14:paraId="79E943EE" w14:textId="184F66D0" w:rsidR="00DD5988" w:rsidRPr="006132E6" w:rsidRDefault="00DD5988" w:rsidP="00DD5988">
      <w:pPr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  <w:r w:rsidRPr="006132E6"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  <w:lastRenderedPageBreak/>
        <w:t xml:space="preserve">Структура и содержание дисциплины </w:t>
      </w:r>
    </w:p>
    <w:p w14:paraId="3927E638" w14:textId="4AB7D613" w:rsidR="00AD121A" w:rsidRPr="001F3C5D" w:rsidRDefault="00AD121A" w:rsidP="00DD5988">
      <w:pPr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14:paraId="099C67AE" w14:textId="50422A58" w:rsidR="00AD121A" w:rsidRPr="001F3C5D" w:rsidRDefault="00AD121A" w:rsidP="00DD5988">
      <w:pPr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tbl>
      <w:tblPr>
        <w:tblW w:w="864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0"/>
        <w:gridCol w:w="900"/>
        <w:gridCol w:w="540"/>
        <w:gridCol w:w="540"/>
        <w:gridCol w:w="540"/>
        <w:gridCol w:w="539"/>
        <w:gridCol w:w="539"/>
        <w:gridCol w:w="542"/>
        <w:gridCol w:w="540"/>
        <w:gridCol w:w="540"/>
        <w:gridCol w:w="7"/>
      </w:tblGrid>
      <w:tr w:rsidR="00AD121A" w:rsidRPr="001F3C5D" w14:paraId="28B35E62" w14:textId="77777777" w:rsidTr="008236E3">
        <w:trPr>
          <w:cantSplit/>
          <w:trHeight w:hRule="exact" w:val="365"/>
          <w:jc w:val="center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CA3D39" w14:textId="77777777" w:rsidR="00AD121A" w:rsidRPr="001F3C5D" w:rsidRDefault="00AD121A" w:rsidP="008236E3">
            <w:pPr>
              <w:shd w:val="clear" w:color="auto" w:fill="FFFFFF"/>
              <w:ind w:right="-57"/>
              <w:jc w:val="center"/>
              <w:rPr>
                <w:rFonts w:asciiTheme="majorBidi" w:hAnsiTheme="majorBidi" w:cstheme="majorBidi"/>
                <w:b/>
              </w:rPr>
            </w:pPr>
            <w:r w:rsidRPr="001F3C5D">
              <w:rPr>
                <w:rFonts w:asciiTheme="majorBidi" w:hAnsiTheme="majorBidi" w:cstheme="majorBidi"/>
                <w:b/>
                <w:color w:val="000000"/>
              </w:rPr>
              <w:t>Вид учебной работы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9B981D" w14:textId="77777777" w:rsidR="00AD121A" w:rsidRPr="001F3C5D" w:rsidRDefault="00AD121A" w:rsidP="008236E3">
            <w:pPr>
              <w:shd w:val="clear" w:color="auto" w:fill="FFFFFF"/>
              <w:ind w:right="-57"/>
              <w:jc w:val="center"/>
              <w:rPr>
                <w:rFonts w:asciiTheme="majorBidi" w:hAnsiTheme="majorBidi" w:cstheme="majorBidi"/>
                <w:b/>
              </w:rPr>
            </w:pPr>
            <w:r w:rsidRPr="001F3C5D">
              <w:rPr>
                <w:rFonts w:asciiTheme="majorBidi" w:hAnsiTheme="majorBidi" w:cstheme="majorBidi"/>
                <w:b/>
                <w:color w:val="000000"/>
              </w:rPr>
              <w:t>Всего часов</w:t>
            </w:r>
          </w:p>
        </w:tc>
        <w:tc>
          <w:tcPr>
            <w:tcW w:w="4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7534C" w14:textId="77777777" w:rsidR="00AD121A" w:rsidRPr="001F3C5D" w:rsidRDefault="00AD121A" w:rsidP="008236E3">
            <w:pPr>
              <w:shd w:val="clear" w:color="auto" w:fill="FFFFFF"/>
              <w:ind w:right="-57"/>
              <w:rPr>
                <w:rFonts w:asciiTheme="majorBidi" w:hAnsiTheme="majorBidi" w:cstheme="majorBidi"/>
                <w:b/>
              </w:rPr>
            </w:pPr>
            <w:r w:rsidRPr="001F3C5D">
              <w:rPr>
                <w:rFonts w:asciiTheme="majorBidi" w:hAnsiTheme="majorBidi" w:cstheme="majorBidi"/>
                <w:b/>
                <w:color w:val="000000"/>
              </w:rPr>
              <w:t>Семестры (по учебному плану)</w:t>
            </w:r>
          </w:p>
        </w:tc>
      </w:tr>
      <w:tr w:rsidR="00AD121A" w:rsidRPr="001F3C5D" w14:paraId="0200797E" w14:textId="77777777" w:rsidTr="008236E3">
        <w:trPr>
          <w:gridAfter w:val="1"/>
          <w:wAfter w:w="7" w:type="dxa"/>
          <w:cantSplit/>
          <w:trHeight w:hRule="exact" w:val="312"/>
          <w:jc w:val="center"/>
        </w:trPr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88BEE" w14:textId="77777777" w:rsidR="00AD121A" w:rsidRPr="001F3C5D" w:rsidRDefault="00AD121A" w:rsidP="008236E3">
            <w:pPr>
              <w:ind w:right="-57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CD107" w14:textId="77777777" w:rsidR="00AD121A" w:rsidRPr="001F3C5D" w:rsidRDefault="00AD121A" w:rsidP="008236E3">
            <w:pPr>
              <w:ind w:right="-57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BA96B" w14:textId="77777777" w:rsidR="00AD121A" w:rsidRPr="001F3C5D" w:rsidRDefault="00AD121A" w:rsidP="008236E3">
            <w:pPr>
              <w:shd w:val="clear" w:color="auto" w:fill="FFFFFF"/>
              <w:ind w:right="-57"/>
              <w:jc w:val="center"/>
              <w:rPr>
                <w:rFonts w:asciiTheme="majorBidi" w:hAnsiTheme="majorBidi" w:cstheme="majorBidi"/>
                <w:b/>
              </w:rPr>
            </w:pPr>
            <w:r w:rsidRPr="001F3C5D">
              <w:rPr>
                <w:rFonts w:asciiTheme="majorBidi" w:hAnsiTheme="majorBidi" w:cstheme="majorBidi"/>
                <w:b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F70B1" w14:textId="77777777" w:rsidR="00AD121A" w:rsidRPr="001F3C5D" w:rsidRDefault="00AD121A" w:rsidP="008236E3">
            <w:pPr>
              <w:shd w:val="clear" w:color="auto" w:fill="FFFFFF"/>
              <w:ind w:right="-57"/>
              <w:jc w:val="center"/>
              <w:rPr>
                <w:rFonts w:asciiTheme="majorBidi" w:hAnsiTheme="majorBidi" w:cstheme="majorBidi"/>
                <w:b/>
              </w:rPr>
            </w:pPr>
            <w:r w:rsidRPr="001F3C5D">
              <w:rPr>
                <w:rFonts w:asciiTheme="majorBidi" w:hAnsiTheme="majorBidi" w:cstheme="majorBidi"/>
                <w:b/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33C32" w14:textId="77777777" w:rsidR="00AD121A" w:rsidRPr="001F3C5D" w:rsidRDefault="00AD121A" w:rsidP="008236E3">
            <w:pPr>
              <w:shd w:val="clear" w:color="auto" w:fill="FFFFFF"/>
              <w:ind w:right="-57"/>
              <w:jc w:val="center"/>
              <w:rPr>
                <w:rFonts w:asciiTheme="majorBidi" w:hAnsiTheme="majorBidi" w:cstheme="majorBidi"/>
                <w:b/>
              </w:rPr>
            </w:pPr>
            <w:r w:rsidRPr="001F3C5D">
              <w:rPr>
                <w:rFonts w:asciiTheme="majorBidi" w:hAnsiTheme="majorBidi" w:cstheme="majorBidi"/>
                <w:b/>
                <w:color w:val="000000"/>
              </w:rPr>
              <w:t>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93AC8" w14:textId="77777777" w:rsidR="00AD121A" w:rsidRPr="001F3C5D" w:rsidRDefault="00AD121A" w:rsidP="008236E3">
            <w:pPr>
              <w:shd w:val="clear" w:color="auto" w:fill="FFFFFF"/>
              <w:ind w:right="-57"/>
              <w:jc w:val="center"/>
              <w:rPr>
                <w:rFonts w:asciiTheme="majorBidi" w:hAnsiTheme="majorBidi" w:cstheme="majorBidi"/>
                <w:b/>
              </w:rPr>
            </w:pPr>
            <w:r w:rsidRPr="001F3C5D">
              <w:rPr>
                <w:rFonts w:asciiTheme="majorBidi" w:hAnsiTheme="majorBidi" w:cstheme="majorBidi"/>
                <w:b/>
                <w:color w:val="000000"/>
              </w:rPr>
              <w:t>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0E4B8" w14:textId="77777777" w:rsidR="00AD121A" w:rsidRPr="001F3C5D" w:rsidRDefault="00AD121A" w:rsidP="008236E3">
            <w:pPr>
              <w:shd w:val="clear" w:color="auto" w:fill="FFFFFF"/>
              <w:ind w:right="-57"/>
              <w:jc w:val="center"/>
              <w:rPr>
                <w:rFonts w:asciiTheme="majorBidi" w:hAnsiTheme="majorBidi" w:cstheme="majorBidi"/>
                <w:b/>
              </w:rPr>
            </w:pPr>
            <w:r w:rsidRPr="001F3C5D">
              <w:rPr>
                <w:rFonts w:asciiTheme="majorBidi" w:hAnsiTheme="majorBidi" w:cstheme="majorBidi"/>
                <w:b/>
                <w:color w:val="000000"/>
              </w:rPr>
              <w:t>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34D6B" w14:textId="77777777" w:rsidR="00AD121A" w:rsidRPr="001F3C5D" w:rsidRDefault="00AD121A" w:rsidP="008236E3">
            <w:pPr>
              <w:shd w:val="clear" w:color="auto" w:fill="FFFFFF"/>
              <w:ind w:right="-57"/>
              <w:jc w:val="center"/>
              <w:rPr>
                <w:rFonts w:asciiTheme="majorBidi" w:hAnsiTheme="majorBidi" w:cstheme="majorBidi"/>
                <w:b/>
              </w:rPr>
            </w:pPr>
            <w:r w:rsidRPr="001F3C5D">
              <w:rPr>
                <w:rFonts w:asciiTheme="majorBidi" w:hAnsiTheme="majorBidi" w:cstheme="majorBidi"/>
                <w:b/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8DF544" w14:textId="1B847B8D" w:rsidR="00AD121A" w:rsidRPr="001F3C5D" w:rsidRDefault="00BE42B5" w:rsidP="008236E3">
            <w:pPr>
              <w:shd w:val="clear" w:color="auto" w:fill="FFFFFF"/>
              <w:ind w:right="-57"/>
              <w:jc w:val="center"/>
              <w:rPr>
                <w:rFonts w:asciiTheme="majorBidi" w:hAnsiTheme="majorBidi" w:cstheme="majorBidi"/>
                <w:b/>
              </w:rPr>
            </w:pPr>
            <w:r w:rsidRPr="001F3C5D">
              <w:rPr>
                <w:rFonts w:asciiTheme="majorBidi" w:hAnsiTheme="majorBidi" w:cstheme="majorBidi"/>
                <w:b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6DAB0" w14:textId="44849D2D" w:rsidR="00AD121A" w:rsidRPr="001F3C5D" w:rsidRDefault="00BE42B5" w:rsidP="008236E3">
            <w:pPr>
              <w:shd w:val="clear" w:color="auto" w:fill="FFFFFF"/>
              <w:ind w:right="-57"/>
              <w:jc w:val="center"/>
              <w:rPr>
                <w:rFonts w:asciiTheme="majorBidi" w:hAnsiTheme="majorBidi" w:cstheme="majorBidi"/>
                <w:b/>
              </w:rPr>
            </w:pPr>
            <w:r w:rsidRPr="001F3C5D">
              <w:rPr>
                <w:rFonts w:asciiTheme="majorBidi" w:hAnsiTheme="majorBidi" w:cstheme="majorBidi"/>
                <w:b/>
              </w:rPr>
              <w:t>8</w:t>
            </w:r>
          </w:p>
        </w:tc>
      </w:tr>
      <w:tr w:rsidR="00AD121A" w:rsidRPr="001F3C5D" w14:paraId="2268A968" w14:textId="77777777" w:rsidTr="008236E3">
        <w:trPr>
          <w:gridAfter w:val="1"/>
          <w:wAfter w:w="7" w:type="dxa"/>
          <w:trHeight w:hRule="exact" w:val="620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18B4C" w14:textId="3522AE2B" w:rsidR="00AD121A" w:rsidRPr="001F3C5D" w:rsidRDefault="00AD121A" w:rsidP="008236E3">
            <w:pPr>
              <w:pStyle w:val="6"/>
              <w:rPr>
                <w:rFonts w:asciiTheme="majorBidi" w:hAnsiTheme="majorBidi"/>
              </w:rPr>
            </w:pPr>
            <w:r w:rsidRPr="001F3C5D">
              <w:rPr>
                <w:rFonts w:asciiTheme="majorBidi" w:eastAsia="Calibri" w:hAnsiTheme="majorBidi"/>
                <w:color w:val="auto"/>
                <w:lang w:eastAsia="en-US"/>
              </w:rPr>
              <w:t>Общая трудоемкость дисциплины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9C91D" w14:textId="6F1FB894" w:rsidR="00AD121A" w:rsidRPr="001F3C5D" w:rsidRDefault="00BE42B5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b/>
              </w:rPr>
            </w:pPr>
            <w:r w:rsidRPr="001F3C5D">
              <w:rPr>
                <w:rFonts w:asciiTheme="majorBidi" w:hAnsiTheme="majorBidi" w:cstheme="majorBidi"/>
                <w:b/>
              </w:rPr>
              <w:t>768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53A99" w14:textId="77777777" w:rsidR="00AD121A" w:rsidRPr="001F3C5D" w:rsidRDefault="00AD121A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5C9FD" w14:textId="77777777" w:rsidR="00AD121A" w:rsidRPr="001F3C5D" w:rsidRDefault="00AD121A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2B08C" w14:textId="77777777" w:rsidR="00AD121A" w:rsidRPr="001F3C5D" w:rsidRDefault="00AD121A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BC932" w14:textId="77777777" w:rsidR="00AD121A" w:rsidRPr="001F3C5D" w:rsidRDefault="00AD121A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250F2" w14:textId="77777777" w:rsidR="00AD121A" w:rsidRPr="001F3C5D" w:rsidRDefault="00AD121A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7F5DB" w14:textId="77777777" w:rsidR="00AD121A" w:rsidRPr="001F3C5D" w:rsidRDefault="00AD121A" w:rsidP="008236E3">
            <w:pPr>
              <w:shd w:val="clear" w:color="auto" w:fill="FFFFFF"/>
              <w:ind w:right="-36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FB743" w14:textId="77777777" w:rsidR="00AD121A" w:rsidRPr="001F3C5D" w:rsidRDefault="00AD121A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67AFA" w14:textId="77777777" w:rsidR="00AD121A" w:rsidRPr="001F3C5D" w:rsidRDefault="00AD121A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</w:rPr>
            </w:pPr>
          </w:p>
        </w:tc>
      </w:tr>
      <w:tr w:rsidR="00BE42B5" w:rsidRPr="001F3C5D" w14:paraId="51DC4EA5" w14:textId="77777777" w:rsidTr="008236E3">
        <w:trPr>
          <w:gridAfter w:val="1"/>
          <w:wAfter w:w="7" w:type="dxa"/>
          <w:trHeight w:hRule="exact" w:val="346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7B36E" w14:textId="77777777" w:rsidR="00BE42B5" w:rsidRPr="001F3C5D" w:rsidRDefault="00BE42B5" w:rsidP="00BE42B5">
            <w:pPr>
              <w:pStyle w:val="a7"/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</w:pPr>
            <w:r w:rsidRPr="001F3C5D"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</w:rPr>
              <w:t>Аудиторные занятия, в т.ч.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B42BB" w14:textId="0617DCC5" w:rsidR="00BE42B5" w:rsidRPr="001F3C5D" w:rsidRDefault="00BE42B5" w:rsidP="00BE42B5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1F3C5D">
              <w:rPr>
                <w:rFonts w:asciiTheme="majorBidi" w:hAnsiTheme="majorBidi" w:cstheme="majorBidi"/>
                <w:b/>
              </w:rPr>
              <w:t>512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BA326" w14:textId="058B2B0A" w:rsidR="00BE42B5" w:rsidRPr="001F3C5D" w:rsidRDefault="00BE42B5" w:rsidP="00BE42B5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r w:rsidRPr="001F3C5D">
              <w:rPr>
                <w:rFonts w:asciiTheme="majorBidi" w:hAnsiTheme="majorBidi" w:cstheme="majorBidi"/>
                <w:b/>
                <w:bCs/>
                <w:iCs/>
              </w:rPr>
              <w:t>68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ED0E2" w14:textId="12C4E1F3" w:rsidR="00BE42B5" w:rsidRPr="001F3C5D" w:rsidRDefault="00BE42B5" w:rsidP="00BE42B5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r w:rsidRPr="001F3C5D">
              <w:rPr>
                <w:rFonts w:asciiTheme="majorBidi" w:hAnsiTheme="majorBidi" w:cstheme="majorBidi"/>
                <w:b/>
                <w:bCs/>
                <w:iCs/>
              </w:rPr>
              <w:t>68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802D0A" w14:textId="3AE17CB8" w:rsidR="00BE42B5" w:rsidRPr="001F3C5D" w:rsidRDefault="00BE42B5" w:rsidP="00BE42B5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r w:rsidRPr="001F3C5D">
              <w:rPr>
                <w:rFonts w:asciiTheme="majorBidi" w:hAnsiTheme="majorBidi" w:cstheme="majorBidi"/>
                <w:b/>
                <w:bCs/>
                <w:iCs/>
              </w:rPr>
              <w:t>68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CC8A6" w14:textId="6A77FA9A" w:rsidR="00BE42B5" w:rsidRPr="001F3C5D" w:rsidRDefault="00BE42B5" w:rsidP="00BE42B5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r w:rsidRPr="001F3C5D">
              <w:rPr>
                <w:rFonts w:asciiTheme="majorBidi" w:hAnsiTheme="majorBidi" w:cstheme="majorBidi"/>
                <w:b/>
                <w:bCs/>
                <w:iCs/>
              </w:rPr>
              <w:t>68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A776C" w14:textId="00C075F3" w:rsidR="00BE42B5" w:rsidRPr="001F3C5D" w:rsidRDefault="00BE42B5" w:rsidP="00BE42B5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r w:rsidRPr="001F3C5D">
              <w:rPr>
                <w:rFonts w:asciiTheme="majorBidi" w:hAnsiTheme="majorBidi" w:cstheme="majorBidi"/>
                <w:b/>
                <w:bCs/>
                <w:iCs/>
              </w:rPr>
              <w:t>68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45275" w14:textId="406A112A" w:rsidR="00BE42B5" w:rsidRPr="001F3C5D" w:rsidRDefault="00BE42B5" w:rsidP="00BE42B5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r w:rsidRPr="001F3C5D">
              <w:rPr>
                <w:rFonts w:asciiTheme="majorBidi" w:hAnsiTheme="majorBidi" w:cstheme="majorBidi"/>
                <w:b/>
                <w:bCs/>
                <w:iCs/>
              </w:rPr>
              <w:t>68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C45BE" w14:textId="40214B34" w:rsidR="00BE42B5" w:rsidRPr="001F3C5D" w:rsidRDefault="00BE42B5" w:rsidP="00BE42B5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iCs/>
              </w:rPr>
            </w:pPr>
            <w:r w:rsidRPr="001F3C5D">
              <w:rPr>
                <w:rFonts w:asciiTheme="majorBidi" w:hAnsiTheme="majorBidi" w:cstheme="majorBidi"/>
                <w:b/>
                <w:bCs/>
                <w:iCs/>
              </w:rPr>
              <w:t>68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C71F2" w14:textId="65F3698F" w:rsidR="00BE42B5" w:rsidRPr="001F3C5D" w:rsidRDefault="00BE42B5" w:rsidP="00BE42B5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r w:rsidRPr="001F3C5D">
              <w:rPr>
                <w:rFonts w:asciiTheme="majorBidi" w:hAnsiTheme="majorBidi" w:cstheme="majorBidi"/>
                <w:b/>
                <w:bCs/>
                <w:iCs/>
              </w:rPr>
              <w:t>36</w:t>
            </w:r>
          </w:p>
        </w:tc>
      </w:tr>
      <w:tr w:rsidR="00BE42B5" w:rsidRPr="001F3C5D" w14:paraId="4B950B16" w14:textId="77777777" w:rsidTr="008236E3">
        <w:trPr>
          <w:gridAfter w:val="1"/>
          <w:wAfter w:w="7" w:type="dxa"/>
          <w:trHeight w:hRule="exact" w:val="355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1E1D7" w14:textId="77777777" w:rsidR="00BE42B5" w:rsidRPr="001F3C5D" w:rsidRDefault="00BE42B5" w:rsidP="00BE42B5">
            <w:pPr>
              <w:pStyle w:val="7"/>
              <w:rPr>
                <w:rFonts w:asciiTheme="majorBidi" w:hAnsiTheme="majorBidi"/>
                <w:i w:val="0"/>
                <w:iCs w:val="0"/>
                <w:color w:val="auto"/>
              </w:rPr>
            </w:pPr>
            <w:r w:rsidRPr="001F3C5D">
              <w:rPr>
                <w:rFonts w:asciiTheme="majorBidi" w:hAnsiTheme="majorBidi"/>
                <w:i w:val="0"/>
                <w:iCs w:val="0"/>
                <w:color w:val="auto"/>
              </w:rPr>
              <w:t>Лекции (Л),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1BD0A" w14:textId="03560554" w:rsidR="00BE42B5" w:rsidRPr="001F3C5D" w:rsidRDefault="00BE42B5" w:rsidP="00BE42B5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b/>
              </w:rPr>
            </w:pPr>
            <w:r w:rsidRPr="001F3C5D">
              <w:rPr>
                <w:rFonts w:asciiTheme="majorBidi" w:hAnsiTheme="majorBidi" w:cstheme="majorBidi"/>
                <w:b/>
              </w:rPr>
              <w:t>80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DEA7E" w14:textId="55BD46C1" w:rsidR="00BE42B5" w:rsidRPr="001F3C5D" w:rsidRDefault="00BE42B5" w:rsidP="00BE42B5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F3C5D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9D703" w14:textId="539CE212" w:rsidR="00BE42B5" w:rsidRPr="001F3C5D" w:rsidRDefault="00BE42B5" w:rsidP="00BE42B5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</w:rPr>
            </w:pPr>
            <w:r w:rsidRPr="001F3C5D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A75DD" w14:textId="3622209F" w:rsidR="00BE42B5" w:rsidRPr="001F3C5D" w:rsidRDefault="00BE42B5" w:rsidP="00BE42B5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</w:rPr>
            </w:pPr>
            <w:r w:rsidRPr="001F3C5D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88F14" w14:textId="54E33737" w:rsidR="00BE42B5" w:rsidRPr="001F3C5D" w:rsidRDefault="00BE42B5" w:rsidP="00BE42B5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</w:rPr>
            </w:pPr>
            <w:r w:rsidRPr="001F3C5D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5CC68" w14:textId="5B5E7004" w:rsidR="00BE42B5" w:rsidRPr="001F3C5D" w:rsidRDefault="00BE42B5" w:rsidP="00BE42B5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</w:rPr>
            </w:pPr>
            <w:r w:rsidRPr="001F3C5D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F78F6" w14:textId="7D5DDA8F" w:rsidR="00BE42B5" w:rsidRPr="001F3C5D" w:rsidRDefault="00BE42B5" w:rsidP="00BE42B5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</w:rPr>
            </w:pPr>
            <w:r w:rsidRPr="001F3C5D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064A2" w14:textId="089FFE95" w:rsidR="00BE42B5" w:rsidRPr="001F3C5D" w:rsidRDefault="00BE42B5" w:rsidP="00BE42B5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</w:rPr>
            </w:pPr>
            <w:r w:rsidRPr="001F3C5D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19104" w14:textId="18FEB6A2" w:rsidR="00BE42B5" w:rsidRPr="001F3C5D" w:rsidRDefault="00BE42B5" w:rsidP="00BE42B5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F3C5D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</w:tr>
      <w:tr w:rsidR="00BE42B5" w:rsidRPr="001F3C5D" w14:paraId="23AF6754" w14:textId="77777777" w:rsidTr="008236E3">
        <w:trPr>
          <w:gridAfter w:val="1"/>
          <w:wAfter w:w="7" w:type="dxa"/>
          <w:trHeight w:hRule="exact" w:val="346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73385" w14:textId="77777777" w:rsidR="00BE42B5" w:rsidRPr="001F3C5D" w:rsidRDefault="00BE42B5" w:rsidP="00BE42B5">
            <w:pPr>
              <w:rPr>
                <w:rFonts w:asciiTheme="majorBidi" w:hAnsiTheme="majorBidi" w:cstheme="majorBidi"/>
              </w:rPr>
            </w:pPr>
            <w:r w:rsidRPr="001F3C5D">
              <w:rPr>
                <w:rFonts w:asciiTheme="majorBidi" w:hAnsiTheme="majorBidi" w:cstheme="majorBidi"/>
              </w:rPr>
              <w:t>Семинары (С)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037B3" w14:textId="03B9DAB6" w:rsidR="00BE42B5" w:rsidRPr="001F3C5D" w:rsidRDefault="00BE42B5" w:rsidP="00BE42B5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b/>
              </w:rPr>
            </w:pPr>
            <w:r w:rsidRPr="001F3C5D">
              <w:rPr>
                <w:rFonts w:asciiTheme="majorBidi" w:hAnsiTheme="majorBidi" w:cstheme="majorBidi"/>
                <w:b/>
              </w:rPr>
              <w:t>150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5CBAE" w14:textId="3092E8BF" w:rsidR="00BE42B5" w:rsidRPr="001F3C5D" w:rsidRDefault="00BE42B5" w:rsidP="00BE42B5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F3C5D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3C394" w14:textId="596D7C6C" w:rsidR="00BE42B5" w:rsidRPr="001F3C5D" w:rsidRDefault="00BE42B5" w:rsidP="00BE42B5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</w:rPr>
            </w:pPr>
            <w:r w:rsidRPr="001F3C5D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2D7C9" w14:textId="7B78DFA6" w:rsidR="00BE42B5" w:rsidRPr="001F3C5D" w:rsidRDefault="00BE42B5" w:rsidP="00BE42B5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</w:rPr>
            </w:pPr>
            <w:r w:rsidRPr="001F3C5D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D1DC0" w14:textId="011E8107" w:rsidR="00BE42B5" w:rsidRPr="001F3C5D" w:rsidRDefault="00BE42B5" w:rsidP="00BE42B5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</w:rPr>
            </w:pPr>
            <w:r w:rsidRPr="001F3C5D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B1F86" w14:textId="7565647C" w:rsidR="00BE42B5" w:rsidRPr="001F3C5D" w:rsidRDefault="00BE42B5" w:rsidP="00BE42B5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</w:rPr>
            </w:pPr>
            <w:r w:rsidRPr="001F3C5D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52A2D" w14:textId="6ED6148B" w:rsidR="00BE42B5" w:rsidRPr="001F3C5D" w:rsidRDefault="00BE42B5" w:rsidP="00BE42B5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</w:rPr>
            </w:pPr>
            <w:r w:rsidRPr="001F3C5D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FD9AA" w14:textId="7CF64369" w:rsidR="00BE42B5" w:rsidRPr="001F3C5D" w:rsidRDefault="00BE42B5" w:rsidP="00BE42B5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</w:rPr>
            </w:pPr>
            <w:r w:rsidRPr="001F3C5D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E1603" w14:textId="6D100864" w:rsidR="00BE42B5" w:rsidRPr="001F3C5D" w:rsidRDefault="00BE42B5" w:rsidP="00BE42B5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F3C5D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</w:tr>
      <w:tr w:rsidR="00BE42B5" w:rsidRPr="001F3C5D" w14:paraId="171381DE" w14:textId="77777777" w:rsidTr="008236E3">
        <w:trPr>
          <w:gridAfter w:val="1"/>
          <w:wAfter w:w="7" w:type="dxa"/>
          <w:trHeight w:hRule="exact" w:val="324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7BE3A" w14:textId="77777777" w:rsidR="00BE42B5" w:rsidRPr="001F3C5D" w:rsidRDefault="00BE42B5" w:rsidP="00BE42B5">
            <w:pPr>
              <w:rPr>
                <w:rFonts w:asciiTheme="majorBidi" w:hAnsiTheme="majorBidi" w:cstheme="majorBidi"/>
              </w:rPr>
            </w:pPr>
            <w:r w:rsidRPr="001F3C5D">
              <w:rPr>
                <w:rFonts w:asciiTheme="majorBidi" w:hAnsiTheme="majorBidi" w:cstheme="majorBidi"/>
              </w:rPr>
              <w:t>Практические занятия (ПЗ)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96468" w14:textId="1DDB10C1" w:rsidR="00BE42B5" w:rsidRPr="001F3C5D" w:rsidRDefault="00BE42B5" w:rsidP="00BE42B5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b/>
              </w:rPr>
            </w:pPr>
            <w:r w:rsidRPr="001F3C5D">
              <w:rPr>
                <w:rFonts w:asciiTheme="majorBidi" w:hAnsiTheme="majorBidi" w:cstheme="majorBidi"/>
                <w:b/>
              </w:rPr>
              <w:t>282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D9924" w14:textId="424A2CAB" w:rsidR="00BE42B5" w:rsidRPr="001F3C5D" w:rsidRDefault="00BE42B5" w:rsidP="00BE42B5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F3C5D">
              <w:rPr>
                <w:rFonts w:asciiTheme="majorBidi" w:hAnsiTheme="majorBidi" w:cstheme="majorBidi"/>
                <w:b/>
                <w:bCs/>
              </w:rPr>
              <w:t>38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8A5C2" w14:textId="53A8093F" w:rsidR="00BE42B5" w:rsidRPr="001F3C5D" w:rsidRDefault="00BE42B5" w:rsidP="00BE42B5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</w:rPr>
            </w:pPr>
            <w:r w:rsidRPr="001F3C5D">
              <w:rPr>
                <w:rFonts w:asciiTheme="majorBidi" w:hAnsiTheme="majorBidi" w:cstheme="majorBidi"/>
                <w:b/>
                <w:bCs/>
              </w:rPr>
              <w:t>38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BFFB5" w14:textId="25CC8E10" w:rsidR="00BE42B5" w:rsidRPr="001F3C5D" w:rsidRDefault="00BE42B5" w:rsidP="00BE42B5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</w:rPr>
            </w:pPr>
            <w:r w:rsidRPr="001F3C5D">
              <w:rPr>
                <w:rFonts w:asciiTheme="majorBidi" w:hAnsiTheme="majorBidi" w:cstheme="majorBidi"/>
                <w:b/>
                <w:bCs/>
              </w:rPr>
              <w:t>38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DA2E4" w14:textId="1DCE053A" w:rsidR="00BE42B5" w:rsidRPr="001F3C5D" w:rsidRDefault="00BE42B5" w:rsidP="00BE42B5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</w:rPr>
            </w:pPr>
            <w:r w:rsidRPr="001F3C5D">
              <w:rPr>
                <w:rFonts w:asciiTheme="majorBidi" w:hAnsiTheme="majorBidi" w:cstheme="majorBidi"/>
                <w:b/>
                <w:bCs/>
              </w:rPr>
              <w:t>38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EBA07" w14:textId="45F27277" w:rsidR="00BE42B5" w:rsidRPr="001F3C5D" w:rsidRDefault="00BE42B5" w:rsidP="00BE42B5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</w:rPr>
            </w:pPr>
            <w:r w:rsidRPr="001F3C5D">
              <w:rPr>
                <w:rFonts w:asciiTheme="majorBidi" w:hAnsiTheme="majorBidi" w:cstheme="majorBidi"/>
                <w:b/>
                <w:bCs/>
              </w:rPr>
              <w:t>38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37708" w14:textId="79E606CE" w:rsidR="00BE42B5" w:rsidRPr="001F3C5D" w:rsidRDefault="00BE42B5" w:rsidP="00BE42B5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</w:rPr>
            </w:pPr>
            <w:r w:rsidRPr="001F3C5D">
              <w:rPr>
                <w:rFonts w:asciiTheme="majorBidi" w:hAnsiTheme="majorBidi" w:cstheme="majorBidi"/>
                <w:b/>
                <w:bCs/>
              </w:rPr>
              <w:t>38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A5B9B" w14:textId="0E851692" w:rsidR="00BE42B5" w:rsidRPr="001F3C5D" w:rsidRDefault="00BE42B5" w:rsidP="00BE42B5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</w:rPr>
            </w:pPr>
            <w:r w:rsidRPr="001F3C5D">
              <w:rPr>
                <w:rFonts w:asciiTheme="majorBidi" w:hAnsiTheme="majorBidi" w:cstheme="majorBidi"/>
                <w:b/>
                <w:bCs/>
              </w:rPr>
              <w:t>38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8F9CA" w14:textId="06BFBA5F" w:rsidR="00BE42B5" w:rsidRPr="001F3C5D" w:rsidRDefault="00BE42B5" w:rsidP="00BE42B5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F3C5D">
              <w:rPr>
                <w:rFonts w:asciiTheme="majorBidi" w:hAnsiTheme="majorBidi" w:cstheme="majorBidi"/>
                <w:b/>
                <w:bCs/>
              </w:rPr>
              <w:t>16</w:t>
            </w:r>
          </w:p>
        </w:tc>
      </w:tr>
      <w:tr w:rsidR="00AD121A" w:rsidRPr="001F3C5D" w14:paraId="3E0831C5" w14:textId="77777777" w:rsidTr="008236E3">
        <w:trPr>
          <w:gridAfter w:val="1"/>
          <w:wAfter w:w="7" w:type="dxa"/>
          <w:trHeight w:hRule="exact" w:val="826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9E010" w14:textId="77777777" w:rsidR="00AD121A" w:rsidRPr="001F3C5D" w:rsidRDefault="00AD121A" w:rsidP="008236E3">
            <w:pPr>
              <w:rPr>
                <w:rFonts w:asciiTheme="majorBidi" w:hAnsiTheme="majorBidi" w:cstheme="majorBidi"/>
              </w:rPr>
            </w:pPr>
            <w:r w:rsidRPr="001F3C5D">
              <w:rPr>
                <w:rFonts w:asciiTheme="majorBidi" w:hAnsiTheme="majorBidi" w:cstheme="majorBidi"/>
              </w:rPr>
              <w:t>Теоретические (научно-практические) конференции (ТК)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5AB6B" w14:textId="77777777" w:rsidR="00AD121A" w:rsidRPr="001F3C5D" w:rsidRDefault="00AD121A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DE709" w14:textId="77777777" w:rsidR="00AD121A" w:rsidRPr="001F3C5D" w:rsidRDefault="00AD121A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522D3" w14:textId="77777777" w:rsidR="00AD121A" w:rsidRPr="001F3C5D" w:rsidRDefault="00AD121A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601B3" w14:textId="77777777" w:rsidR="00AD121A" w:rsidRPr="001F3C5D" w:rsidRDefault="00AD121A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BEC0B" w14:textId="77777777" w:rsidR="00AD121A" w:rsidRPr="001F3C5D" w:rsidRDefault="00AD121A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B4ECB" w14:textId="77777777" w:rsidR="00AD121A" w:rsidRPr="001F3C5D" w:rsidRDefault="00AD121A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A91B3" w14:textId="77777777" w:rsidR="00AD121A" w:rsidRPr="001F3C5D" w:rsidRDefault="00AD121A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42C3B" w14:textId="77777777" w:rsidR="00AD121A" w:rsidRPr="001F3C5D" w:rsidRDefault="00AD121A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1DA15" w14:textId="77777777" w:rsidR="00AD121A" w:rsidRPr="001F3C5D" w:rsidRDefault="00AD121A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</w:rPr>
            </w:pPr>
          </w:p>
        </w:tc>
      </w:tr>
      <w:tr w:rsidR="00AD121A" w:rsidRPr="001F3C5D" w14:paraId="48B903A4" w14:textId="77777777" w:rsidTr="008236E3">
        <w:trPr>
          <w:gridAfter w:val="1"/>
          <w:wAfter w:w="7" w:type="dxa"/>
          <w:cantSplit/>
          <w:trHeight w:hRule="exact" w:val="349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2F22A" w14:textId="77777777" w:rsidR="00AD121A" w:rsidRPr="001F3C5D" w:rsidRDefault="00AD121A" w:rsidP="008236E3">
            <w:pPr>
              <w:rPr>
                <w:rFonts w:asciiTheme="majorBidi" w:hAnsiTheme="majorBidi" w:cstheme="majorBidi"/>
              </w:rPr>
            </w:pPr>
            <w:r w:rsidRPr="001F3C5D">
              <w:rPr>
                <w:rFonts w:asciiTheme="majorBidi" w:hAnsiTheme="majorBidi" w:cstheme="majorBidi"/>
              </w:rPr>
              <w:t>Контрольные работы (КР)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108E0" w14:textId="77777777" w:rsidR="00AD121A" w:rsidRPr="001F3C5D" w:rsidRDefault="00AD121A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E6E7C" w14:textId="77777777" w:rsidR="00AD121A" w:rsidRPr="001F3C5D" w:rsidRDefault="00AD121A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18793" w14:textId="77777777" w:rsidR="00AD121A" w:rsidRPr="001F3C5D" w:rsidRDefault="00AD121A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B0E69" w14:textId="77777777" w:rsidR="00AD121A" w:rsidRPr="001F3C5D" w:rsidRDefault="00AD121A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49D4D" w14:textId="77777777" w:rsidR="00AD121A" w:rsidRPr="001F3C5D" w:rsidRDefault="00AD121A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34D92" w14:textId="77777777" w:rsidR="00AD121A" w:rsidRPr="001F3C5D" w:rsidRDefault="00AD121A" w:rsidP="008236E3">
            <w:pPr>
              <w:shd w:val="clear" w:color="auto" w:fill="FFFFFF"/>
              <w:ind w:left="-57" w:right="-3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38F2A" w14:textId="77777777" w:rsidR="00AD121A" w:rsidRPr="001F3C5D" w:rsidRDefault="00AD121A" w:rsidP="008236E3">
            <w:pPr>
              <w:shd w:val="clear" w:color="auto" w:fill="FFFFFF"/>
              <w:ind w:left="-57" w:right="-3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80FC8" w14:textId="77777777" w:rsidR="00AD121A" w:rsidRPr="001F3C5D" w:rsidRDefault="00AD121A" w:rsidP="008236E3">
            <w:pPr>
              <w:shd w:val="clear" w:color="auto" w:fill="FFFFFF"/>
              <w:ind w:left="-57" w:right="-3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2371C" w14:textId="77777777" w:rsidR="00AD121A" w:rsidRPr="001F3C5D" w:rsidRDefault="00AD121A" w:rsidP="008236E3">
            <w:pPr>
              <w:shd w:val="clear" w:color="auto" w:fill="FFFFFF"/>
              <w:ind w:left="-57" w:right="-36"/>
              <w:jc w:val="center"/>
              <w:rPr>
                <w:rFonts w:asciiTheme="majorBidi" w:hAnsiTheme="majorBidi" w:cstheme="majorBidi"/>
              </w:rPr>
            </w:pPr>
          </w:p>
        </w:tc>
      </w:tr>
      <w:tr w:rsidR="00AD121A" w:rsidRPr="001F3C5D" w14:paraId="6E8BE7D7" w14:textId="77777777" w:rsidTr="008236E3">
        <w:trPr>
          <w:gridAfter w:val="1"/>
          <w:wAfter w:w="7" w:type="dxa"/>
          <w:cantSplit/>
          <w:trHeight w:hRule="exact" w:val="891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D7594" w14:textId="77777777" w:rsidR="00AD121A" w:rsidRPr="001F3C5D" w:rsidRDefault="00AD121A" w:rsidP="008236E3">
            <w:pPr>
              <w:rPr>
                <w:rFonts w:asciiTheme="majorBidi" w:hAnsiTheme="majorBidi" w:cstheme="majorBidi"/>
              </w:rPr>
            </w:pPr>
            <w:r w:rsidRPr="001F3C5D">
              <w:rPr>
                <w:rFonts w:asciiTheme="majorBidi" w:hAnsiTheme="majorBidi" w:cstheme="majorBidi"/>
              </w:rPr>
              <w:t>Контрольные занятия (КЗ)</w:t>
            </w:r>
          </w:p>
          <w:p w14:paraId="7124A826" w14:textId="77777777" w:rsidR="00AD121A" w:rsidRPr="001F3C5D" w:rsidRDefault="00AD121A" w:rsidP="008236E3">
            <w:pPr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1F3C5D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(зачеты и </w:t>
            </w:r>
            <w:proofErr w:type="spellStart"/>
            <w:r w:rsidRPr="001F3C5D">
              <w:rPr>
                <w:rFonts w:asciiTheme="majorBidi" w:hAnsiTheme="majorBidi" w:cstheme="majorBidi"/>
                <w:i/>
                <w:sz w:val="18"/>
                <w:szCs w:val="18"/>
              </w:rPr>
              <w:t>диф</w:t>
            </w:r>
            <w:proofErr w:type="spellEnd"/>
            <w:r w:rsidRPr="001F3C5D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. зачеты, которые проводятся в зачетную неделю </w:t>
            </w:r>
            <w:proofErr w:type="gramStart"/>
            <w:r w:rsidRPr="001F3C5D">
              <w:rPr>
                <w:rFonts w:asciiTheme="majorBidi" w:hAnsiTheme="majorBidi" w:cstheme="majorBidi"/>
                <w:i/>
                <w:sz w:val="18"/>
                <w:szCs w:val="18"/>
              </w:rPr>
              <w:t>и  не</w:t>
            </w:r>
            <w:proofErr w:type="gramEnd"/>
            <w:r w:rsidRPr="001F3C5D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 выносятся на экзаменационную сессию)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39D89" w14:textId="77777777" w:rsidR="00AD121A" w:rsidRPr="001F3C5D" w:rsidRDefault="00AD121A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F619D" w14:textId="77777777" w:rsidR="00AD121A" w:rsidRPr="001F3C5D" w:rsidRDefault="00AD121A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0C3DC" w14:textId="77777777" w:rsidR="00AD121A" w:rsidRPr="001F3C5D" w:rsidRDefault="00AD121A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6CAA0" w14:textId="77777777" w:rsidR="00AD121A" w:rsidRPr="001F3C5D" w:rsidRDefault="00AD121A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8580F" w14:textId="77777777" w:rsidR="00AD121A" w:rsidRPr="001F3C5D" w:rsidRDefault="00AD121A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6FBB6" w14:textId="77777777" w:rsidR="00AD121A" w:rsidRPr="001F3C5D" w:rsidRDefault="00AD121A" w:rsidP="008236E3">
            <w:pPr>
              <w:shd w:val="clear" w:color="auto" w:fill="FFFFFF"/>
              <w:ind w:left="-57" w:right="-3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33ACD" w14:textId="77777777" w:rsidR="00AD121A" w:rsidRPr="001F3C5D" w:rsidRDefault="00AD121A" w:rsidP="008236E3">
            <w:pPr>
              <w:shd w:val="clear" w:color="auto" w:fill="FFFFFF"/>
              <w:ind w:left="-57" w:right="-3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3A177" w14:textId="77777777" w:rsidR="00AD121A" w:rsidRPr="001F3C5D" w:rsidRDefault="00AD121A" w:rsidP="008236E3">
            <w:pPr>
              <w:shd w:val="clear" w:color="auto" w:fill="FFFFFF"/>
              <w:ind w:left="-57" w:right="-3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627A6" w14:textId="77777777" w:rsidR="00AD121A" w:rsidRPr="001F3C5D" w:rsidRDefault="00AD121A" w:rsidP="008236E3">
            <w:pPr>
              <w:shd w:val="clear" w:color="auto" w:fill="FFFFFF"/>
              <w:ind w:left="-57" w:right="-36"/>
              <w:jc w:val="center"/>
              <w:rPr>
                <w:rFonts w:asciiTheme="majorBidi" w:hAnsiTheme="majorBidi" w:cstheme="majorBidi"/>
              </w:rPr>
            </w:pPr>
          </w:p>
        </w:tc>
      </w:tr>
      <w:tr w:rsidR="00BE42B5" w:rsidRPr="001F3C5D" w14:paraId="05FC6913" w14:textId="77777777" w:rsidTr="008236E3">
        <w:trPr>
          <w:gridAfter w:val="1"/>
          <w:wAfter w:w="7" w:type="dxa"/>
          <w:cantSplit/>
          <w:trHeight w:hRule="exact" w:val="359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A0976" w14:textId="77777777" w:rsidR="00BE42B5" w:rsidRPr="001F3C5D" w:rsidRDefault="00BE42B5" w:rsidP="00BE42B5">
            <w:pPr>
              <w:rPr>
                <w:rFonts w:asciiTheme="majorBidi" w:hAnsiTheme="majorBidi" w:cstheme="majorBidi"/>
                <w:b/>
                <w:bCs/>
                <w:i/>
              </w:rPr>
            </w:pPr>
            <w:r w:rsidRPr="001F3C5D">
              <w:rPr>
                <w:rFonts w:asciiTheme="majorBidi" w:hAnsiTheme="majorBidi" w:cstheme="majorBidi"/>
                <w:b/>
                <w:bCs/>
                <w:i/>
              </w:rPr>
              <w:t>Самостоятельная работа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9AC24" w14:textId="6E67B480" w:rsidR="00BE42B5" w:rsidRPr="001F3C5D" w:rsidRDefault="00BE42B5" w:rsidP="00BE42B5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b/>
                <w:iCs/>
              </w:rPr>
            </w:pPr>
            <w:r w:rsidRPr="001F3C5D">
              <w:rPr>
                <w:rFonts w:asciiTheme="majorBidi" w:hAnsiTheme="majorBidi" w:cstheme="majorBidi"/>
                <w:b/>
              </w:rPr>
              <w:t>256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DA45D" w14:textId="09FEC3D0" w:rsidR="00BE42B5" w:rsidRPr="001F3C5D" w:rsidRDefault="00BE42B5" w:rsidP="00BE42B5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  <w:r w:rsidRPr="001F3C5D">
              <w:rPr>
                <w:rFonts w:asciiTheme="majorBidi" w:hAnsiTheme="majorBidi" w:cstheme="majorBidi"/>
                <w:b/>
                <w:bCs/>
                <w:iCs/>
              </w:rPr>
              <w:t>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761F9" w14:textId="631B262C" w:rsidR="00BE42B5" w:rsidRPr="001F3C5D" w:rsidRDefault="00BE42B5" w:rsidP="00BE42B5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iCs/>
              </w:rPr>
            </w:pPr>
            <w:r w:rsidRPr="001F3C5D">
              <w:rPr>
                <w:rFonts w:asciiTheme="majorBidi" w:hAnsiTheme="majorBidi" w:cstheme="majorBidi"/>
                <w:b/>
                <w:bCs/>
                <w:iCs/>
              </w:rPr>
              <w:t>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64D4C" w14:textId="0EC23561" w:rsidR="00BE42B5" w:rsidRPr="001F3C5D" w:rsidRDefault="00BE42B5" w:rsidP="00BE42B5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iCs/>
              </w:rPr>
            </w:pPr>
            <w:r w:rsidRPr="001F3C5D">
              <w:rPr>
                <w:rFonts w:asciiTheme="majorBidi" w:hAnsiTheme="majorBidi" w:cstheme="majorBidi"/>
                <w:b/>
                <w:bCs/>
                <w:iCs/>
              </w:rPr>
              <w:t>34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02D29" w14:textId="04A263DA" w:rsidR="00BE42B5" w:rsidRPr="001F3C5D" w:rsidRDefault="00BE42B5" w:rsidP="00BE42B5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iCs/>
              </w:rPr>
            </w:pPr>
            <w:r w:rsidRPr="001F3C5D">
              <w:rPr>
                <w:rFonts w:asciiTheme="majorBidi" w:hAnsiTheme="majorBidi" w:cstheme="majorBidi"/>
                <w:b/>
                <w:bCs/>
                <w:iCs/>
              </w:rPr>
              <w:t>34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13B7D" w14:textId="183B2F88" w:rsidR="00BE42B5" w:rsidRPr="001F3C5D" w:rsidRDefault="00BE42B5" w:rsidP="00BE42B5">
            <w:pPr>
              <w:shd w:val="clear" w:color="auto" w:fill="FFFFFF"/>
              <w:ind w:left="-57" w:right="-36"/>
              <w:jc w:val="center"/>
              <w:rPr>
                <w:rFonts w:asciiTheme="majorBidi" w:hAnsiTheme="majorBidi" w:cstheme="majorBidi"/>
                <w:iCs/>
              </w:rPr>
            </w:pPr>
            <w:r w:rsidRPr="001F3C5D">
              <w:rPr>
                <w:rFonts w:asciiTheme="majorBidi" w:hAnsiTheme="majorBidi" w:cstheme="majorBidi"/>
                <w:b/>
                <w:bCs/>
                <w:iCs/>
              </w:rPr>
              <w:t>34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3E9BA" w14:textId="2BA014E2" w:rsidR="00BE42B5" w:rsidRPr="001F3C5D" w:rsidRDefault="00BE42B5" w:rsidP="00BE42B5">
            <w:pPr>
              <w:shd w:val="clear" w:color="auto" w:fill="FFFFFF"/>
              <w:ind w:left="-57" w:right="-36"/>
              <w:jc w:val="center"/>
              <w:rPr>
                <w:rFonts w:asciiTheme="majorBidi" w:hAnsiTheme="majorBidi" w:cstheme="majorBidi"/>
                <w:iCs/>
              </w:rPr>
            </w:pPr>
            <w:r w:rsidRPr="001F3C5D">
              <w:rPr>
                <w:rFonts w:asciiTheme="majorBidi" w:hAnsiTheme="majorBidi" w:cstheme="majorBidi"/>
                <w:b/>
                <w:bCs/>
                <w:iCs/>
              </w:rPr>
              <w:t>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A4AB4" w14:textId="374DE949" w:rsidR="00BE42B5" w:rsidRPr="001F3C5D" w:rsidRDefault="00BE42B5" w:rsidP="00BE42B5">
            <w:pPr>
              <w:shd w:val="clear" w:color="auto" w:fill="FFFFFF"/>
              <w:ind w:left="-57" w:right="-36"/>
              <w:jc w:val="center"/>
              <w:rPr>
                <w:rFonts w:asciiTheme="majorBidi" w:hAnsiTheme="majorBidi" w:cstheme="majorBidi"/>
                <w:iCs/>
              </w:rPr>
            </w:pPr>
            <w:r w:rsidRPr="001F3C5D">
              <w:rPr>
                <w:rFonts w:asciiTheme="majorBidi" w:hAnsiTheme="majorBidi" w:cstheme="majorBidi"/>
                <w:iCs/>
              </w:rPr>
              <w:t>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70B5D5" w14:textId="40624B52" w:rsidR="00BE42B5" w:rsidRPr="001F3C5D" w:rsidRDefault="00BE42B5" w:rsidP="00BE42B5">
            <w:pPr>
              <w:shd w:val="clear" w:color="auto" w:fill="FFFFFF"/>
              <w:ind w:left="-57" w:right="-36"/>
              <w:jc w:val="center"/>
              <w:rPr>
                <w:rFonts w:asciiTheme="majorBidi" w:hAnsiTheme="majorBidi" w:cstheme="majorBidi"/>
                <w:iCs/>
              </w:rPr>
            </w:pPr>
            <w:r w:rsidRPr="001F3C5D">
              <w:rPr>
                <w:rFonts w:asciiTheme="majorBidi" w:hAnsiTheme="majorBidi" w:cstheme="majorBidi"/>
                <w:iCs/>
              </w:rPr>
              <w:t>18</w:t>
            </w:r>
          </w:p>
        </w:tc>
      </w:tr>
      <w:tr w:rsidR="00AD121A" w:rsidRPr="001F3C5D" w14:paraId="4EF89156" w14:textId="77777777" w:rsidTr="008236E3">
        <w:trPr>
          <w:cantSplit/>
          <w:trHeight w:hRule="exact" w:val="1459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7B653" w14:textId="77777777" w:rsidR="00AD121A" w:rsidRPr="001F3C5D" w:rsidRDefault="00AD121A" w:rsidP="008236E3">
            <w:pPr>
              <w:rPr>
                <w:rFonts w:asciiTheme="majorBidi" w:hAnsiTheme="majorBidi" w:cstheme="majorBidi"/>
                <w:b/>
                <w:bCs/>
              </w:rPr>
            </w:pPr>
            <w:r w:rsidRPr="001F3C5D">
              <w:rPr>
                <w:rFonts w:asciiTheme="majorBidi" w:hAnsiTheme="majorBidi" w:cstheme="majorBidi"/>
                <w:b/>
                <w:bCs/>
              </w:rPr>
              <w:t xml:space="preserve">Форма промежуточного контроля и время </w:t>
            </w:r>
            <w:proofErr w:type="gramStart"/>
            <w:r w:rsidRPr="001F3C5D">
              <w:rPr>
                <w:rFonts w:asciiTheme="majorBidi" w:hAnsiTheme="majorBidi" w:cstheme="majorBidi"/>
                <w:b/>
                <w:bCs/>
              </w:rPr>
              <w:t>на  промежуточный</w:t>
            </w:r>
            <w:proofErr w:type="gramEnd"/>
            <w:r w:rsidRPr="001F3C5D">
              <w:rPr>
                <w:rFonts w:asciiTheme="majorBidi" w:hAnsiTheme="majorBidi" w:cstheme="majorBidi"/>
                <w:b/>
                <w:bCs/>
              </w:rPr>
              <w:t xml:space="preserve"> контроль в рамках экзаменационной сессии:</w:t>
            </w:r>
          </w:p>
          <w:p w14:paraId="22FA5F60" w14:textId="77777777" w:rsidR="00AD121A" w:rsidRPr="001F3C5D" w:rsidRDefault="00AD121A" w:rsidP="008236E3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7A29BBD1" w14:textId="77777777" w:rsidR="00AD121A" w:rsidRPr="001F3C5D" w:rsidRDefault="00AD121A" w:rsidP="008236E3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2E1727E1" w14:textId="77777777" w:rsidR="00AD121A" w:rsidRPr="001F3C5D" w:rsidRDefault="00AD121A" w:rsidP="008236E3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4961AC64" w14:textId="77777777" w:rsidR="00AD121A" w:rsidRPr="001F3C5D" w:rsidRDefault="00AD121A" w:rsidP="008236E3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431F675F" w14:textId="77777777" w:rsidR="00AD121A" w:rsidRPr="001F3C5D" w:rsidRDefault="00AD121A" w:rsidP="008236E3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26CD88B2" w14:textId="77777777" w:rsidR="00AD121A" w:rsidRPr="001F3C5D" w:rsidRDefault="00AD121A" w:rsidP="008236E3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3601DEB2" w14:textId="77777777" w:rsidR="00AD121A" w:rsidRPr="001F3C5D" w:rsidRDefault="00AD121A" w:rsidP="008236E3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00C917D4" w14:textId="77777777" w:rsidR="00AD121A" w:rsidRPr="001F3C5D" w:rsidRDefault="00AD121A" w:rsidP="008236E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2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3C63B" w14:textId="77777777" w:rsidR="00AD121A" w:rsidRPr="001F3C5D" w:rsidRDefault="00AD121A" w:rsidP="008236E3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AD121A" w:rsidRPr="001F3C5D" w14:paraId="3C58CBD7" w14:textId="77777777" w:rsidTr="008236E3">
        <w:trPr>
          <w:gridAfter w:val="1"/>
          <w:wAfter w:w="7" w:type="dxa"/>
          <w:trHeight w:hRule="exact" w:val="346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C759F" w14:textId="77777777" w:rsidR="00AD121A" w:rsidRPr="001F3C5D" w:rsidRDefault="00AD121A" w:rsidP="008236E3">
            <w:pPr>
              <w:jc w:val="center"/>
              <w:rPr>
                <w:rFonts w:asciiTheme="majorBidi" w:hAnsiTheme="majorBidi" w:cstheme="majorBidi"/>
              </w:rPr>
            </w:pPr>
            <w:r w:rsidRPr="001F3C5D">
              <w:rPr>
                <w:rFonts w:asciiTheme="majorBidi" w:hAnsiTheme="majorBidi" w:cstheme="majorBidi"/>
              </w:rPr>
              <w:t>Экзамен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92562" w14:textId="77777777" w:rsidR="00AD121A" w:rsidRPr="001F3C5D" w:rsidRDefault="00AD121A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C0B87" w14:textId="77777777" w:rsidR="00AD121A" w:rsidRPr="001F3C5D" w:rsidRDefault="00AD121A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2F54F" w14:textId="4A66249C" w:rsidR="00AD121A" w:rsidRPr="001F3C5D" w:rsidRDefault="00BE42B5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F3C5D">
              <w:rPr>
                <w:rFonts w:asciiTheme="majorBidi" w:hAnsiTheme="majorBidi" w:cstheme="majorBidi"/>
                <w:b/>
                <w:bCs/>
              </w:rPr>
              <w:t>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9CB89" w14:textId="77777777" w:rsidR="00AD121A" w:rsidRPr="001F3C5D" w:rsidRDefault="00AD121A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23FEE" w14:textId="06558D25" w:rsidR="00AD121A" w:rsidRPr="001F3C5D" w:rsidRDefault="00BE42B5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F3C5D">
              <w:rPr>
                <w:rFonts w:asciiTheme="majorBidi" w:hAnsiTheme="majorBidi" w:cstheme="majorBidi"/>
                <w:b/>
                <w:bCs/>
              </w:rPr>
              <w:t>х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B5C5C" w14:textId="77777777" w:rsidR="00AD121A" w:rsidRPr="001F3C5D" w:rsidRDefault="00AD121A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31986" w14:textId="7C7FB613" w:rsidR="00AD121A" w:rsidRPr="001F3C5D" w:rsidRDefault="00BE42B5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F3C5D">
              <w:rPr>
                <w:rFonts w:asciiTheme="majorBidi" w:hAnsiTheme="majorBidi" w:cstheme="majorBidi"/>
                <w:b/>
                <w:bCs/>
              </w:rPr>
              <w:t>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71D4A" w14:textId="77777777" w:rsidR="00AD121A" w:rsidRPr="001F3C5D" w:rsidRDefault="00AD121A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BAA80" w14:textId="1A26012B" w:rsidR="00AD121A" w:rsidRPr="001F3C5D" w:rsidRDefault="00BE42B5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F3C5D">
              <w:rPr>
                <w:rFonts w:asciiTheme="majorBidi" w:hAnsiTheme="majorBidi" w:cstheme="majorBidi"/>
                <w:b/>
                <w:bCs/>
              </w:rPr>
              <w:t>х</w:t>
            </w:r>
          </w:p>
        </w:tc>
      </w:tr>
      <w:tr w:rsidR="00AD121A" w:rsidRPr="001F3C5D" w14:paraId="5991316C" w14:textId="77777777" w:rsidTr="008236E3">
        <w:trPr>
          <w:gridAfter w:val="1"/>
          <w:wAfter w:w="7" w:type="dxa"/>
          <w:trHeight w:hRule="exact" w:val="346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0BAB1" w14:textId="647B9FE8" w:rsidR="00AD121A" w:rsidRPr="001F3C5D" w:rsidRDefault="00AD121A" w:rsidP="008236E3">
            <w:pPr>
              <w:jc w:val="center"/>
              <w:rPr>
                <w:rFonts w:asciiTheme="majorBidi" w:hAnsiTheme="majorBidi" w:cstheme="majorBidi"/>
              </w:rPr>
            </w:pPr>
            <w:r w:rsidRPr="001F3C5D">
              <w:rPr>
                <w:rFonts w:asciiTheme="majorBidi" w:hAnsiTheme="majorBidi" w:cstheme="majorBidi"/>
              </w:rPr>
              <w:t>зачет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6EC00" w14:textId="77777777" w:rsidR="00AD121A" w:rsidRPr="001F3C5D" w:rsidRDefault="00AD121A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86B5A" w14:textId="5616F948" w:rsidR="00AD121A" w:rsidRPr="001F3C5D" w:rsidRDefault="00BE42B5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F3C5D">
              <w:rPr>
                <w:rFonts w:asciiTheme="majorBidi" w:hAnsiTheme="majorBidi" w:cstheme="majorBidi"/>
                <w:b/>
                <w:bCs/>
              </w:rPr>
              <w:t>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B541B" w14:textId="77777777" w:rsidR="00AD121A" w:rsidRPr="001F3C5D" w:rsidRDefault="00AD121A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665C1" w14:textId="4B974C43" w:rsidR="00AD121A" w:rsidRPr="001F3C5D" w:rsidRDefault="00BE42B5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F3C5D">
              <w:rPr>
                <w:rFonts w:asciiTheme="majorBidi" w:hAnsiTheme="majorBidi" w:cstheme="majorBidi"/>
                <w:b/>
                <w:bCs/>
              </w:rPr>
              <w:t>х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BA5DB4" w14:textId="77777777" w:rsidR="00AD121A" w:rsidRPr="001F3C5D" w:rsidRDefault="00AD121A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98BE6" w14:textId="1B148003" w:rsidR="00AD121A" w:rsidRPr="001F3C5D" w:rsidRDefault="00BE42B5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F3C5D">
              <w:rPr>
                <w:rFonts w:asciiTheme="majorBidi" w:hAnsiTheme="majorBidi" w:cstheme="majorBidi"/>
                <w:b/>
                <w:bCs/>
              </w:rPr>
              <w:t>х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8B14D" w14:textId="77777777" w:rsidR="00AD121A" w:rsidRPr="001F3C5D" w:rsidRDefault="00AD121A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69A0A" w14:textId="4A78DF94" w:rsidR="00AD121A" w:rsidRPr="001F3C5D" w:rsidRDefault="00BE42B5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F3C5D">
              <w:rPr>
                <w:rFonts w:asciiTheme="majorBidi" w:hAnsiTheme="majorBidi" w:cstheme="majorBidi"/>
                <w:b/>
                <w:bCs/>
              </w:rPr>
              <w:t>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0148D" w14:textId="77777777" w:rsidR="00AD121A" w:rsidRPr="001F3C5D" w:rsidRDefault="00AD121A" w:rsidP="008236E3">
            <w:pPr>
              <w:shd w:val="clear" w:color="auto" w:fill="FFFFFF"/>
              <w:ind w:right="-36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155F4B49" w14:textId="5021C419" w:rsidR="00AD121A" w:rsidRPr="001F3C5D" w:rsidRDefault="00AD121A" w:rsidP="00DD5988">
      <w:pPr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14:paraId="3A6CCD85" w14:textId="7B154A5E" w:rsidR="001F3C5D" w:rsidRPr="001F3C5D" w:rsidRDefault="001F3C5D" w:rsidP="00DD5988">
      <w:pPr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14:paraId="7AD2FD4B" w14:textId="77777777" w:rsidR="001F3C5D" w:rsidRPr="001F3C5D" w:rsidRDefault="001F3C5D" w:rsidP="00DD5988">
      <w:pPr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14:paraId="0F23002B" w14:textId="77777777" w:rsidR="00AD121A" w:rsidRPr="001F3C5D" w:rsidRDefault="00AD121A" w:rsidP="00DD5988">
      <w:pPr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14:paraId="04DFE9B1" w14:textId="77777777" w:rsidR="00DD5988" w:rsidRPr="001F3C5D" w:rsidRDefault="00DD5988" w:rsidP="00DD5988">
      <w:pPr>
        <w:ind w:firstLine="567"/>
        <w:rPr>
          <w:rFonts w:asciiTheme="majorBidi" w:eastAsia="Calibri" w:hAnsiTheme="majorBidi" w:cstheme="majorBidi"/>
          <w:sz w:val="28"/>
          <w:szCs w:val="28"/>
          <w:lang w:eastAsia="en-US"/>
        </w:rPr>
      </w:pPr>
    </w:p>
    <w:p w14:paraId="5217BFCF" w14:textId="0A360407" w:rsidR="00DD5988" w:rsidRPr="001F3C5D" w:rsidRDefault="00DD5988" w:rsidP="00DD5988">
      <w:pPr>
        <w:jc w:val="both"/>
        <w:rPr>
          <w:rFonts w:asciiTheme="majorBidi" w:eastAsia="Calibri" w:hAnsiTheme="majorBidi" w:cstheme="majorBidi"/>
          <w:i/>
          <w:sz w:val="28"/>
          <w:szCs w:val="28"/>
          <w:lang w:eastAsia="en-US"/>
        </w:rPr>
      </w:pPr>
    </w:p>
    <w:p w14:paraId="55452DA6" w14:textId="59F5207B" w:rsidR="00BE42B5" w:rsidRPr="001F3C5D" w:rsidRDefault="00BE42B5" w:rsidP="00DD5988">
      <w:pPr>
        <w:jc w:val="both"/>
        <w:rPr>
          <w:rFonts w:asciiTheme="majorBidi" w:eastAsia="Calibri" w:hAnsiTheme="majorBidi" w:cstheme="majorBidi"/>
          <w:i/>
          <w:sz w:val="28"/>
          <w:szCs w:val="28"/>
          <w:lang w:eastAsia="en-US"/>
        </w:rPr>
      </w:pPr>
    </w:p>
    <w:p w14:paraId="2BEBED18" w14:textId="14F38677" w:rsidR="00BE42B5" w:rsidRPr="001F3C5D" w:rsidRDefault="00BE42B5" w:rsidP="00DD5988">
      <w:pPr>
        <w:jc w:val="both"/>
        <w:rPr>
          <w:rFonts w:asciiTheme="majorBidi" w:eastAsia="Calibri" w:hAnsiTheme="majorBidi" w:cstheme="majorBidi"/>
          <w:i/>
          <w:sz w:val="28"/>
          <w:szCs w:val="28"/>
          <w:lang w:eastAsia="en-US"/>
        </w:rPr>
      </w:pPr>
    </w:p>
    <w:p w14:paraId="5D7A476A" w14:textId="37129296" w:rsidR="00BE42B5" w:rsidRPr="001F3C5D" w:rsidRDefault="00BE42B5" w:rsidP="00DD5988">
      <w:pPr>
        <w:jc w:val="both"/>
        <w:rPr>
          <w:rFonts w:asciiTheme="majorBidi" w:eastAsia="Calibri" w:hAnsiTheme="majorBidi" w:cstheme="majorBidi"/>
          <w:i/>
          <w:sz w:val="28"/>
          <w:szCs w:val="28"/>
          <w:lang w:eastAsia="en-US"/>
        </w:rPr>
      </w:pPr>
    </w:p>
    <w:p w14:paraId="5E8E5F9A" w14:textId="16F6925B" w:rsidR="00BE42B5" w:rsidRPr="001F3C5D" w:rsidRDefault="00BE42B5" w:rsidP="00DD5988">
      <w:pPr>
        <w:jc w:val="both"/>
        <w:rPr>
          <w:rFonts w:asciiTheme="majorBidi" w:eastAsia="Calibri" w:hAnsiTheme="majorBidi" w:cstheme="majorBidi"/>
          <w:i/>
          <w:sz w:val="28"/>
          <w:szCs w:val="28"/>
          <w:lang w:eastAsia="en-US"/>
        </w:rPr>
      </w:pPr>
    </w:p>
    <w:p w14:paraId="0C5966C2" w14:textId="5CC7CEB5" w:rsidR="00BE42B5" w:rsidRPr="001F3C5D" w:rsidRDefault="00BE42B5" w:rsidP="00DD5988">
      <w:pPr>
        <w:jc w:val="both"/>
        <w:rPr>
          <w:rFonts w:asciiTheme="majorBidi" w:eastAsia="Calibri" w:hAnsiTheme="majorBidi" w:cstheme="majorBidi"/>
          <w:i/>
          <w:sz w:val="28"/>
          <w:szCs w:val="28"/>
          <w:lang w:eastAsia="en-US"/>
        </w:rPr>
      </w:pPr>
    </w:p>
    <w:p w14:paraId="7851D25D" w14:textId="7600271A" w:rsidR="00BE42B5" w:rsidRPr="001F3C5D" w:rsidRDefault="00BE42B5" w:rsidP="00DD5988">
      <w:pPr>
        <w:jc w:val="both"/>
        <w:rPr>
          <w:rFonts w:asciiTheme="majorBidi" w:eastAsia="Calibri" w:hAnsiTheme="majorBidi" w:cstheme="majorBidi"/>
          <w:i/>
          <w:sz w:val="28"/>
          <w:szCs w:val="28"/>
          <w:lang w:eastAsia="en-US"/>
        </w:rPr>
      </w:pPr>
    </w:p>
    <w:p w14:paraId="7EE9113E" w14:textId="4E478104" w:rsidR="00BE42B5" w:rsidRPr="001F3C5D" w:rsidRDefault="00BE42B5" w:rsidP="00DD5988">
      <w:pPr>
        <w:jc w:val="both"/>
        <w:rPr>
          <w:rFonts w:asciiTheme="majorBidi" w:eastAsia="Calibri" w:hAnsiTheme="majorBidi" w:cstheme="majorBidi"/>
          <w:i/>
          <w:sz w:val="28"/>
          <w:szCs w:val="28"/>
          <w:lang w:eastAsia="en-US"/>
        </w:rPr>
      </w:pPr>
    </w:p>
    <w:p w14:paraId="282D5C48" w14:textId="6F3A0A39" w:rsidR="00BE42B5" w:rsidRPr="001F3C5D" w:rsidRDefault="00BE42B5" w:rsidP="00DD5988">
      <w:pPr>
        <w:jc w:val="both"/>
        <w:rPr>
          <w:rFonts w:asciiTheme="majorBidi" w:eastAsia="Calibri" w:hAnsiTheme="majorBidi" w:cstheme="majorBidi"/>
          <w:i/>
          <w:sz w:val="28"/>
          <w:szCs w:val="28"/>
          <w:lang w:eastAsia="en-US"/>
        </w:rPr>
      </w:pPr>
    </w:p>
    <w:p w14:paraId="20A72545" w14:textId="474D8595" w:rsidR="00BE42B5" w:rsidRPr="001F3C5D" w:rsidRDefault="00BE42B5" w:rsidP="00DD5988">
      <w:pPr>
        <w:jc w:val="both"/>
        <w:rPr>
          <w:rFonts w:asciiTheme="majorBidi" w:eastAsia="Calibri" w:hAnsiTheme="majorBidi" w:cstheme="majorBidi"/>
          <w:i/>
          <w:sz w:val="28"/>
          <w:szCs w:val="28"/>
          <w:lang w:eastAsia="en-US"/>
        </w:rPr>
      </w:pPr>
    </w:p>
    <w:p w14:paraId="040A83D8" w14:textId="2270995D" w:rsidR="00BE42B5" w:rsidRPr="001F3C5D" w:rsidRDefault="00BE42B5" w:rsidP="00DD5988">
      <w:pPr>
        <w:jc w:val="both"/>
        <w:rPr>
          <w:rFonts w:asciiTheme="majorBidi" w:eastAsia="Calibri" w:hAnsiTheme="majorBidi" w:cstheme="majorBidi"/>
          <w:i/>
          <w:sz w:val="28"/>
          <w:szCs w:val="28"/>
          <w:lang w:eastAsia="en-US"/>
        </w:rPr>
      </w:pPr>
    </w:p>
    <w:p w14:paraId="54B8387C" w14:textId="77777777" w:rsidR="00BE42B5" w:rsidRPr="001F3C5D" w:rsidRDefault="00BE42B5" w:rsidP="00DD5988">
      <w:pPr>
        <w:jc w:val="both"/>
        <w:rPr>
          <w:rFonts w:asciiTheme="majorBidi" w:eastAsia="Calibri" w:hAnsiTheme="majorBidi" w:cstheme="majorBidi"/>
          <w:i/>
          <w:sz w:val="28"/>
          <w:szCs w:val="28"/>
          <w:lang w:eastAsia="en-US"/>
        </w:rPr>
      </w:pPr>
    </w:p>
    <w:p w14:paraId="74265BBC" w14:textId="77777777" w:rsidR="000404B8" w:rsidRPr="001F3C5D" w:rsidRDefault="000404B8" w:rsidP="00DD5988">
      <w:pPr>
        <w:jc w:val="both"/>
        <w:rPr>
          <w:rFonts w:asciiTheme="majorBidi" w:eastAsia="Calibri" w:hAnsiTheme="majorBidi" w:cstheme="majorBidi"/>
          <w:i/>
          <w:sz w:val="28"/>
          <w:szCs w:val="28"/>
          <w:lang w:eastAsia="en-US"/>
        </w:rPr>
      </w:pPr>
    </w:p>
    <w:p w14:paraId="7E9A3EF1" w14:textId="77777777" w:rsidR="000404B8" w:rsidRPr="001F3C5D" w:rsidRDefault="000404B8" w:rsidP="00DD5988">
      <w:pPr>
        <w:jc w:val="both"/>
        <w:rPr>
          <w:rFonts w:asciiTheme="majorBidi" w:eastAsia="Calibri" w:hAnsiTheme="majorBidi" w:cstheme="majorBidi"/>
          <w:i/>
          <w:sz w:val="28"/>
          <w:szCs w:val="28"/>
          <w:lang w:eastAsia="en-US"/>
        </w:rPr>
      </w:pPr>
    </w:p>
    <w:p w14:paraId="7E6DA94B" w14:textId="2D44EBE2" w:rsidR="00DD5988" w:rsidRPr="006132E6" w:rsidRDefault="00DD5988" w:rsidP="00DD5988">
      <w:pPr>
        <w:jc w:val="both"/>
        <w:rPr>
          <w:rFonts w:asciiTheme="majorBidi" w:eastAsia="Calibri" w:hAnsiTheme="majorBidi" w:cstheme="majorBidi"/>
          <w:b/>
          <w:sz w:val="28"/>
          <w:szCs w:val="28"/>
          <w:lang w:eastAsia="en-US"/>
        </w:rPr>
      </w:pPr>
      <w:r w:rsidRPr="006132E6">
        <w:rPr>
          <w:rFonts w:asciiTheme="majorBidi" w:eastAsia="Calibri" w:hAnsiTheme="majorBidi" w:cstheme="majorBidi"/>
          <w:b/>
          <w:sz w:val="28"/>
          <w:szCs w:val="28"/>
          <w:lang w:eastAsia="en-US"/>
        </w:rPr>
        <w:lastRenderedPageBreak/>
        <w:t>Содержание дисциплины</w:t>
      </w:r>
    </w:p>
    <w:p w14:paraId="481A18E3" w14:textId="2C39A9DD" w:rsidR="001F3C5D" w:rsidRPr="001F3C5D" w:rsidRDefault="001F3C5D" w:rsidP="00DD5988">
      <w:pPr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14:paraId="698CF9AF" w14:textId="77777777" w:rsidR="001F3C5D" w:rsidRPr="001F3C5D" w:rsidRDefault="001F3C5D" w:rsidP="001F3C5D">
      <w:pPr>
        <w:rPr>
          <w:rFonts w:asciiTheme="majorBidi" w:hAnsiTheme="majorBidi" w:cstheme="majorBidi"/>
          <w:b/>
          <w:sz w:val="28"/>
          <w:szCs w:val="28"/>
        </w:rPr>
      </w:pPr>
      <w:r w:rsidRPr="001F3C5D">
        <w:rPr>
          <w:rFonts w:asciiTheme="majorBidi" w:hAnsiTheme="majorBidi" w:cstheme="majorBidi"/>
          <w:b/>
          <w:sz w:val="28"/>
          <w:szCs w:val="28"/>
        </w:rPr>
        <w:t xml:space="preserve">Раздел </w:t>
      </w:r>
      <w:r w:rsidRPr="001F3C5D">
        <w:rPr>
          <w:rFonts w:asciiTheme="majorBidi" w:hAnsiTheme="majorBidi" w:cstheme="majorBidi"/>
          <w:b/>
          <w:sz w:val="28"/>
          <w:szCs w:val="28"/>
          <w:lang w:val="en-GB"/>
        </w:rPr>
        <w:t>I</w:t>
      </w:r>
      <w:r w:rsidRPr="001F3C5D">
        <w:rPr>
          <w:rFonts w:asciiTheme="majorBidi" w:hAnsiTheme="majorBidi" w:cstheme="majorBidi"/>
          <w:b/>
          <w:sz w:val="28"/>
          <w:szCs w:val="28"/>
        </w:rPr>
        <w:t>. Формирование умений и навыков репродуктивной речи на арабском языке</w:t>
      </w:r>
    </w:p>
    <w:p w14:paraId="605399CC" w14:textId="77777777" w:rsidR="001F3C5D" w:rsidRPr="001F3C5D" w:rsidRDefault="001F3C5D" w:rsidP="001F3C5D">
      <w:pPr>
        <w:pStyle w:val="1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Тема 1. Распознавание на слух арабской речи.</w:t>
      </w:r>
    </w:p>
    <w:p w14:paraId="023FFE2E" w14:textId="77777777" w:rsidR="001F3C5D" w:rsidRPr="001F3C5D" w:rsidRDefault="001F3C5D" w:rsidP="001F3C5D">
      <w:pPr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ab/>
        <w:t>Умение распознавать на слух фонемный состав слова, его просодические характеристики, умение выделить слово в составе предложения, определить коммуникативный тип предложений в простейших случаях (повествование, побуждение, вопрос).</w:t>
      </w:r>
    </w:p>
    <w:p w14:paraId="6C06E0BB" w14:textId="77777777" w:rsidR="001F3C5D" w:rsidRPr="001F3C5D" w:rsidRDefault="001F3C5D" w:rsidP="001F3C5D">
      <w:pPr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ab/>
        <w:t>Согласные и гласные звуки. Понятие о смыслоразличительной функции звуков. Просодические характеристики слова и простейших типов предложений.</w:t>
      </w:r>
    </w:p>
    <w:p w14:paraId="5EE864B7" w14:textId="77777777" w:rsidR="001F3C5D" w:rsidRPr="001F3C5D" w:rsidRDefault="001F3C5D" w:rsidP="001F3C5D">
      <w:pPr>
        <w:pStyle w:val="1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Тема 2. Порождение репродуктивного высказывания.</w:t>
      </w:r>
    </w:p>
    <w:p w14:paraId="146C97ED" w14:textId="77777777" w:rsidR="001F3C5D" w:rsidRPr="001F3C5D" w:rsidRDefault="001F3C5D" w:rsidP="001F3C5D">
      <w:pPr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ab/>
        <w:t>Умение имитировать звуки арабской речи в составе слова, синтагмы простейшего высказывания. Умение имитировать ритмику и интонационное оформление высказывания. Умение задавать элементарные вопросы по теме и давать на них ответы.</w:t>
      </w:r>
    </w:p>
    <w:p w14:paraId="250D119A" w14:textId="77777777" w:rsidR="001F3C5D" w:rsidRPr="001F3C5D" w:rsidRDefault="001F3C5D" w:rsidP="001F3C5D">
      <w:pPr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ab/>
        <w:t>Члены предложения и части речи. Грамматические категории частей речи.</w:t>
      </w:r>
    </w:p>
    <w:p w14:paraId="016904C2" w14:textId="77777777" w:rsidR="001F3C5D" w:rsidRPr="001F3C5D" w:rsidRDefault="001F3C5D" w:rsidP="001F3C5D">
      <w:pPr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ab/>
        <w:t>Тематика текстов: Карта мира. Урок. Изучение арабского языка.</w:t>
      </w:r>
    </w:p>
    <w:p w14:paraId="34E848B7" w14:textId="77777777" w:rsidR="001F3C5D" w:rsidRPr="001F3C5D" w:rsidRDefault="001F3C5D" w:rsidP="001F3C5D">
      <w:pPr>
        <w:pStyle w:val="1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Тема 3. Подготовленное чтение элементарного текста.</w:t>
      </w:r>
    </w:p>
    <w:p w14:paraId="4E3A5DD6" w14:textId="77777777" w:rsidR="001F3C5D" w:rsidRPr="001F3C5D" w:rsidRDefault="001F3C5D" w:rsidP="001F3C5D">
      <w:pPr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ab/>
        <w:t>Умение произносить слитно распространенные синтагмы. Умение читать вслух тексты со знакомым содержанием после предварительной подготовки.</w:t>
      </w:r>
    </w:p>
    <w:p w14:paraId="302EB96A" w14:textId="77777777" w:rsidR="001F3C5D" w:rsidRPr="001F3C5D" w:rsidRDefault="001F3C5D" w:rsidP="001F3C5D">
      <w:pPr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ab/>
        <w:t>Типы синтагм, их грамматические показатели. Правила чтения.</w:t>
      </w:r>
    </w:p>
    <w:p w14:paraId="0B8BF16D" w14:textId="77777777" w:rsidR="001F3C5D" w:rsidRPr="001F3C5D" w:rsidRDefault="001F3C5D" w:rsidP="001F3C5D">
      <w:pPr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ab/>
        <w:t>Тематика текстов: Семья. Дом. Жилище.</w:t>
      </w:r>
    </w:p>
    <w:p w14:paraId="12B994E1" w14:textId="77777777" w:rsidR="001F3C5D" w:rsidRPr="001F3C5D" w:rsidRDefault="001F3C5D" w:rsidP="001F3C5D">
      <w:pPr>
        <w:pStyle w:val="1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Тема 4. Запись арабской речи на слух.</w:t>
      </w:r>
    </w:p>
    <w:p w14:paraId="74912AA4" w14:textId="77777777" w:rsidR="001F3C5D" w:rsidRPr="001F3C5D" w:rsidRDefault="001F3C5D" w:rsidP="001F3C5D">
      <w:pPr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ab/>
        <w:t>Умение записать со слуха незнакомые слова (фонетический и орфографический диктанты). Умение записать со слуха предложения, содержащие знакомые слова.</w:t>
      </w:r>
    </w:p>
    <w:p w14:paraId="001DCA8C" w14:textId="77777777" w:rsidR="001F3C5D" w:rsidRPr="001F3C5D" w:rsidRDefault="001F3C5D" w:rsidP="001F3C5D">
      <w:pPr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ab/>
        <w:t>Произношение и письмо. Обзор правил чтения и письма. Морфологическая парадигма. Глагольные породы.</w:t>
      </w:r>
    </w:p>
    <w:p w14:paraId="11EFFECE" w14:textId="77777777" w:rsidR="001F3C5D" w:rsidRPr="001F3C5D" w:rsidRDefault="001F3C5D" w:rsidP="001F3C5D">
      <w:pPr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ab/>
        <w:t>Тематика текстов: Учеба в университете. Биография.</w:t>
      </w:r>
    </w:p>
    <w:p w14:paraId="3F0EE32E" w14:textId="77777777" w:rsidR="001F3C5D" w:rsidRPr="001F3C5D" w:rsidRDefault="001F3C5D" w:rsidP="001F3C5D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392E225A" w14:textId="77777777" w:rsidR="001F3C5D" w:rsidRPr="001F3C5D" w:rsidRDefault="001F3C5D" w:rsidP="001F3C5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F3C5D">
        <w:rPr>
          <w:rFonts w:asciiTheme="majorBidi" w:hAnsiTheme="majorBidi" w:cstheme="majorBidi"/>
          <w:b/>
          <w:bCs/>
          <w:sz w:val="28"/>
          <w:szCs w:val="28"/>
        </w:rPr>
        <w:t>Раздел 2. Закрепление умений и навыков репродуктивной речи</w:t>
      </w:r>
    </w:p>
    <w:p w14:paraId="39E89D0E" w14:textId="77777777" w:rsidR="001F3C5D" w:rsidRPr="001F3C5D" w:rsidRDefault="001F3C5D" w:rsidP="001F3C5D">
      <w:pPr>
        <w:pStyle w:val="1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Тема 5. Чтение текстов со словарем.</w:t>
      </w:r>
    </w:p>
    <w:p w14:paraId="2BDDEB11" w14:textId="77777777" w:rsidR="001F3C5D" w:rsidRPr="001F3C5D" w:rsidRDefault="001F3C5D" w:rsidP="001F3C5D">
      <w:pPr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ab/>
        <w:t>Умение понять при чтении со словарем общее содержание текста и его детали. Умение выделить главную информацию в тексте.</w:t>
      </w:r>
    </w:p>
    <w:p w14:paraId="7B8FC1DD" w14:textId="77777777" w:rsidR="001F3C5D" w:rsidRPr="001F3C5D" w:rsidRDefault="001F3C5D" w:rsidP="001F3C5D">
      <w:pPr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ab/>
        <w:t>Понятие о лексике. Морфологическая и семантическая структура слова. Синтаксические функции различных разрядов слов.</w:t>
      </w:r>
    </w:p>
    <w:p w14:paraId="550D418E" w14:textId="77777777" w:rsidR="001F3C5D" w:rsidRPr="001F3C5D" w:rsidRDefault="001F3C5D" w:rsidP="001F3C5D">
      <w:pPr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ab/>
        <w:t>Тематика текстов: Климат. Погода.</w:t>
      </w:r>
    </w:p>
    <w:p w14:paraId="7898D19A" w14:textId="77777777" w:rsidR="001F3C5D" w:rsidRPr="001F3C5D" w:rsidRDefault="001F3C5D" w:rsidP="001F3C5D">
      <w:pPr>
        <w:pStyle w:val="1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Тема 6. Понимание общего содержания текста при аудировании.</w:t>
      </w:r>
    </w:p>
    <w:p w14:paraId="19AE0C2A" w14:textId="77777777" w:rsidR="001F3C5D" w:rsidRPr="001F3C5D" w:rsidRDefault="001F3C5D" w:rsidP="001F3C5D">
      <w:pPr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ab/>
        <w:t>Умение понять смысл сообщений, построенных на изученном лексико-грамматическом материале и предъявляемых в непосредственном общении.</w:t>
      </w:r>
    </w:p>
    <w:p w14:paraId="45156D9E" w14:textId="77777777" w:rsidR="001F3C5D" w:rsidRPr="001F3C5D" w:rsidRDefault="001F3C5D" w:rsidP="001F3C5D">
      <w:pPr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lastRenderedPageBreak/>
        <w:tab/>
        <w:t>Типы простых предложений. Местоимение. Предлоги и их роль в предложении.</w:t>
      </w:r>
    </w:p>
    <w:p w14:paraId="621B0F60" w14:textId="77777777" w:rsidR="001F3C5D" w:rsidRPr="001F3C5D" w:rsidRDefault="001F3C5D" w:rsidP="001F3C5D">
      <w:pPr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ab/>
        <w:t>Тематика текстов: Актуальные общественно-политические события в стране и за рубежом.</w:t>
      </w:r>
    </w:p>
    <w:p w14:paraId="4329D2EE" w14:textId="77777777" w:rsidR="001F3C5D" w:rsidRPr="001F3C5D" w:rsidRDefault="001F3C5D" w:rsidP="001F3C5D">
      <w:pPr>
        <w:pStyle w:val="1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Тема 7. Устное воспроизведение прочитанного или прослушанного текста.</w:t>
      </w:r>
    </w:p>
    <w:p w14:paraId="368DD45F" w14:textId="77777777" w:rsidR="001F3C5D" w:rsidRPr="001F3C5D" w:rsidRDefault="001F3C5D" w:rsidP="001F3C5D">
      <w:pPr>
        <w:pStyle w:val="af1"/>
        <w:rPr>
          <w:rFonts w:asciiTheme="majorBidi" w:hAnsiTheme="majorBidi" w:cstheme="majorBidi"/>
          <w:szCs w:val="28"/>
        </w:rPr>
      </w:pPr>
      <w:r w:rsidRPr="001F3C5D">
        <w:rPr>
          <w:rFonts w:asciiTheme="majorBidi" w:hAnsiTheme="majorBidi" w:cstheme="majorBidi"/>
          <w:szCs w:val="28"/>
        </w:rPr>
        <w:tab/>
        <w:t>Умение передать содержание прочитанного или прослушанного текста. Умение построить собственное высказывание по содержанию и по форме аналогичное прочитанному или прослушанному тексту.</w:t>
      </w:r>
    </w:p>
    <w:p w14:paraId="7A19072A" w14:textId="77777777" w:rsidR="001F3C5D" w:rsidRPr="001F3C5D" w:rsidRDefault="001F3C5D" w:rsidP="001F3C5D">
      <w:pPr>
        <w:pStyle w:val="af1"/>
        <w:rPr>
          <w:rFonts w:asciiTheme="majorBidi" w:hAnsiTheme="majorBidi" w:cstheme="majorBidi"/>
          <w:szCs w:val="28"/>
        </w:rPr>
      </w:pPr>
      <w:r w:rsidRPr="001F3C5D">
        <w:rPr>
          <w:rFonts w:asciiTheme="majorBidi" w:hAnsiTheme="majorBidi" w:cstheme="majorBidi"/>
          <w:szCs w:val="28"/>
        </w:rPr>
        <w:tab/>
        <w:t>Порядковые и количественные числительные. Модальность и способы ее выражения.</w:t>
      </w:r>
    </w:p>
    <w:p w14:paraId="2D34E17A" w14:textId="77777777" w:rsidR="001F3C5D" w:rsidRPr="001F3C5D" w:rsidRDefault="001F3C5D" w:rsidP="001F3C5D">
      <w:pPr>
        <w:pStyle w:val="af1"/>
        <w:rPr>
          <w:rFonts w:asciiTheme="majorBidi" w:hAnsiTheme="majorBidi" w:cstheme="majorBidi"/>
          <w:szCs w:val="28"/>
        </w:rPr>
      </w:pPr>
      <w:r w:rsidRPr="001F3C5D">
        <w:rPr>
          <w:rFonts w:asciiTheme="majorBidi" w:hAnsiTheme="majorBidi" w:cstheme="majorBidi"/>
          <w:szCs w:val="28"/>
        </w:rPr>
        <w:tab/>
        <w:t>Тематика текстов: Отдых. Спорт. Путешествия.</w:t>
      </w:r>
    </w:p>
    <w:p w14:paraId="60BACBAD" w14:textId="77777777" w:rsidR="001F3C5D" w:rsidRPr="001F3C5D" w:rsidRDefault="001F3C5D" w:rsidP="001F3C5D">
      <w:pPr>
        <w:pStyle w:val="1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Тема 8. Запись арабской речи на слух.</w:t>
      </w:r>
    </w:p>
    <w:p w14:paraId="79249B30" w14:textId="77777777" w:rsidR="001F3C5D" w:rsidRPr="001F3C5D" w:rsidRDefault="001F3C5D" w:rsidP="001F3C5D">
      <w:pPr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ab/>
        <w:t>Умение записать на слух текст, содержащий изученный лексико-грамматический материал (фонетико-орфографический диктант). Умение записать основную информацию прослушанного текста.</w:t>
      </w:r>
    </w:p>
    <w:p w14:paraId="0C627D7F" w14:textId="77777777" w:rsidR="001F3C5D" w:rsidRPr="001F3C5D" w:rsidRDefault="001F3C5D" w:rsidP="001F3C5D">
      <w:pPr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ab/>
        <w:t>Структура текста. Типология текстов. Средства межфразовой связи.</w:t>
      </w:r>
    </w:p>
    <w:p w14:paraId="39752AC2" w14:textId="77777777" w:rsidR="001F3C5D" w:rsidRPr="001F3C5D" w:rsidRDefault="001F3C5D" w:rsidP="001F3C5D">
      <w:pPr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ab/>
        <w:t>Тематика текстов: Прием пищи. В магазине.</w:t>
      </w:r>
    </w:p>
    <w:p w14:paraId="5EF6221A" w14:textId="77777777" w:rsidR="001F3C5D" w:rsidRPr="001F3C5D" w:rsidRDefault="001F3C5D" w:rsidP="001F3C5D">
      <w:pPr>
        <w:pStyle w:val="1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Тема 9. Диалогическая речь в стандартных ситуациях общения.</w:t>
      </w:r>
    </w:p>
    <w:p w14:paraId="2387202E" w14:textId="77777777" w:rsidR="001F3C5D" w:rsidRPr="001F3C5D" w:rsidRDefault="001F3C5D" w:rsidP="001F3C5D">
      <w:pPr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ab/>
        <w:t>Умение обмениваться репликами, готовыми знаками в типичных ситуациях общения: встреча, прощание, знакомство, выражение благодарности, пожелания, поздравления.</w:t>
      </w:r>
    </w:p>
    <w:p w14:paraId="11EA4B4C" w14:textId="77777777" w:rsidR="001F3C5D" w:rsidRPr="001F3C5D" w:rsidRDefault="001F3C5D" w:rsidP="001F3C5D">
      <w:pPr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ab/>
        <w:t>Типы фразеологии: сращения, единства, сочетания. Идиоматические конструкции.</w:t>
      </w:r>
    </w:p>
    <w:p w14:paraId="64575A21" w14:textId="77777777" w:rsidR="001F3C5D" w:rsidRPr="001F3C5D" w:rsidRDefault="001F3C5D" w:rsidP="001F3C5D">
      <w:pPr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ab/>
        <w:t>Тематика текстов: Национальные праздники. Обычаи и традиции стран Арабского Востока.</w:t>
      </w:r>
    </w:p>
    <w:p w14:paraId="062994AF" w14:textId="77777777" w:rsidR="001F3C5D" w:rsidRPr="001F3C5D" w:rsidRDefault="001F3C5D" w:rsidP="001F3C5D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0439B83F" w14:textId="77777777" w:rsidR="001F3C5D" w:rsidRPr="001F3C5D" w:rsidRDefault="001F3C5D" w:rsidP="001F3C5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F3C5D">
        <w:rPr>
          <w:rFonts w:asciiTheme="majorBidi" w:hAnsiTheme="majorBidi" w:cstheme="majorBidi"/>
          <w:b/>
          <w:bCs/>
          <w:sz w:val="28"/>
          <w:szCs w:val="28"/>
        </w:rPr>
        <w:t>Раздел 3. Формирование умений и навыков самостоятельно подготовленной речи</w:t>
      </w:r>
    </w:p>
    <w:p w14:paraId="355E04FB" w14:textId="77777777" w:rsidR="001F3C5D" w:rsidRPr="001F3C5D" w:rsidRDefault="001F3C5D" w:rsidP="001F3C5D">
      <w:pPr>
        <w:pStyle w:val="1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Тема 10. Понимание общего содержания текста при чтении.</w:t>
      </w:r>
    </w:p>
    <w:p w14:paraId="72F1DE95" w14:textId="77777777" w:rsidR="001F3C5D" w:rsidRPr="001F3C5D" w:rsidRDefault="001F3C5D" w:rsidP="001F3C5D">
      <w:pPr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ab/>
        <w:t>Умение понять при чтении про себя общее содержание текста. (Элементы «ознакомительного чтения» или «чтения с охватом общего содержания»).</w:t>
      </w:r>
    </w:p>
    <w:p w14:paraId="43F4EC52" w14:textId="77777777" w:rsidR="001F3C5D" w:rsidRPr="001F3C5D" w:rsidRDefault="001F3C5D" w:rsidP="001F3C5D">
      <w:pPr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ab/>
        <w:t>Неправильные глаголы. Категория залога.</w:t>
      </w:r>
    </w:p>
    <w:p w14:paraId="261AD8BD" w14:textId="77777777" w:rsidR="001F3C5D" w:rsidRPr="001F3C5D" w:rsidRDefault="001F3C5D" w:rsidP="001F3C5D">
      <w:pPr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ab/>
        <w:t>Тематика текстов: Географический обзор Российской Федерации и стран Арабского Востока.</w:t>
      </w:r>
    </w:p>
    <w:p w14:paraId="6EF9810E" w14:textId="77777777" w:rsidR="001F3C5D" w:rsidRPr="001F3C5D" w:rsidRDefault="001F3C5D" w:rsidP="001F3C5D">
      <w:pPr>
        <w:pStyle w:val="1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Тема 11. Понимание основного содержания текста при аудировании.</w:t>
      </w:r>
    </w:p>
    <w:p w14:paraId="74D8F157" w14:textId="77777777" w:rsidR="001F3C5D" w:rsidRPr="001F3C5D" w:rsidRDefault="001F3C5D" w:rsidP="001F3C5D">
      <w:pPr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ab/>
        <w:t xml:space="preserve">Умение понять на слух монологические, диалогические и </w:t>
      </w:r>
      <w:proofErr w:type="spellStart"/>
      <w:r w:rsidRPr="001F3C5D">
        <w:rPr>
          <w:rFonts w:asciiTheme="majorBidi" w:hAnsiTheme="majorBidi" w:cstheme="majorBidi"/>
          <w:sz w:val="28"/>
          <w:szCs w:val="28"/>
        </w:rPr>
        <w:t>диалого</w:t>
      </w:r>
      <w:proofErr w:type="spellEnd"/>
      <w:r w:rsidRPr="001F3C5D">
        <w:rPr>
          <w:rFonts w:asciiTheme="majorBidi" w:hAnsiTheme="majorBidi" w:cstheme="majorBidi"/>
          <w:sz w:val="28"/>
          <w:szCs w:val="28"/>
        </w:rPr>
        <w:t>-монологические высказывания.</w:t>
      </w:r>
    </w:p>
    <w:p w14:paraId="41AF8F2A" w14:textId="77777777" w:rsidR="001F3C5D" w:rsidRPr="001F3C5D" w:rsidRDefault="001F3C5D" w:rsidP="001F3C5D">
      <w:pPr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ab/>
        <w:t>Прямое и переносное значение слова. Сложносочиненные предложения.</w:t>
      </w:r>
    </w:p>
    <w:p w14:paraId="07142224" w14:textId="77777777" w:rsidR="001F3C5D" w:rsidRPr="001F3C5D" w:rsidRDefault="001F3C5D" w:rsidP="001F3C5D">
      <w:pPr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ab/>
        <w:t>Тематика текстов: Эпизоды из истории стран Арабского Востока.</w:t>
      </w:r>
    </w:p>
    <w:p w14:paraId="2A6E776D" w14:textId="77777777" w:rsidR="001F3C5D" w:rsidRPr="001F3C5D" w:rsidRDefault="001F3C5D" w:rsidP="001F3C5D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6AE85AD9" w14:textId="77777777" w:rsidR="001F3C5D" w:rsidRPr="001F3C5D" w:rsidRDefault="001F3C5D" w:rsidP="001F3C5D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6EF23742" w14:textId="77777777" w:rsidR="001F3C5D" w:rsidRPr="001F3C5D" w:rsidRDefault="001F3C5D" w:rsidP="001F3C5D">
      <w:pPr>
        <w:pStyle w:val="af3"/>
        <w:rPr>
          <w:rFonts w:asciiTheme="majorBidi" w:hAnsiTheme="majorBidi" w:cstheme="majorBidi"/>
          <w:b/>
          <w:bCs w:val="0"/>
          <w:i w:val="0"/>
          <w:iCs w:val="0"/>
          <w:sz w:val="28"/>
          <w:szCs w:val="28"/>
        </w:rPr>
      </w:pPr>
      <w:r w:rsidRPr="001F3C5D">
        <w:rPr>
          <w:rFonts w:asciiTheme="majorBidi" w:hAnsiTheme="majorBidi" w:cstheme="majorBidi"/>
          <w:b/>
          <w:bCs w:val="0"/>
          <w:i w:val="0"/>
          <w:iCs w:val="0"/>
          <w:sz w:val="28"/>
          <w:szCs w:val="28"/>
        </w:rPr>
        <w:t xml:space="preserve">Тема 12. Порождение самостоятельно подготовленного </w:t>
      </w:r>
      <w:r w:rsidRPr="001F3C5D">
        <w:rPr>
          <w:rFonts w:asciiTheme="majorBidi" w:hAnsiTheme="majorBidi" w:cstheme="majorBidi"/>
          <w:b/>
          <w:bCs w:val="0"/>
          <w:i w:val="0"/>
          <w:iCs w:val="0"/>
          <w:sz w:val="28"/>
          <w:szCs w:val="28"/>
        </w:rPr>
        <w:lastRenderedPageBreak/>
        <w:t>высказывания на изученную тематику.</w:t>
      </w:r>
    </w:p>
    <w:p w14:paraId="5D3EC5B4" w14:textId="77777777" w:rsidR="001F3C5D" w:rsidRPr="001F3C5D" w:rsidRDefault="001F3C5D" w:rsidP="001F3C5D">
      <w:pPr>
        <w:pStyle w:val="af3"/>
        <w:rPr>
          <w:rFonts w:asciiTheme="majorBidi" w:hAnsiTheme="majorBidi" w:cstheme="majorBidi"/>
          <w:bCs w:val="0"/>
          <w:i w:val="0"/>
          <w:iCs w:val="0"/>
          <w:sz w:val="28"/>
          <w:szCs w:val="28"/>
        </w:rPr>
      </w:pPr>
      <w:r w:rsidRPr="001F3C5D">
        <w:rPr>
          <w:rFonts w:asciiTheme="majorBidi" w:hAnsiTheme="majorBidi" w:cstheme="majorBidi"/>
          <w:bCs w:val="0"/>
          <w:i w:val="0"/>
          <w:iCs w:val="0"/>
          <w:sz w:val="28"/>
          <w:szCs w:val="28"/>
        </w:rPr>
        <w:t>Умение построить самостоятельно подготовленное высказывание. Умение пересказать прочитанный или прослушанный текст с элементами комментирования и оценки.</w:t>
      </w:r>
    </w:p>
    <w:p w14:paraId="4C33656E" w14:textId="77777777" w:rsidR="001F3C5D" w:rsidRPr="001F3C5D" w:rsidRDefault="001F3C5D" w:rsidP="001F3C5D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Типы речи: повествование, описание, рассуждение, их языковые характеристики.</w:t>
      </w:r>
    </w:p>
    <w:p w14:paraId="6AC6FB09" w14:textId="77777777" w:rsidR="001F3C5D" w:rsidRPr="001F3C5D" w:rsidRDefault="001F3C5D" w:rsidP="001F3C5D">
      <w:pPr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1F3C5D">
        <w:rPr>
          <w:rFonts w:asciiTheme="majorBidi" w:hAnsiTheme="majorBidi" w:cstheme="majorBidi"/>
          <w:sz w:val="28"/>
          <w:szCs w:val="28"/>
        </w:rPr>
        <w:t>Тематика текстов: Жизнь и быт в странах Арабского Востока.</w:t>
      </w:r>
    </w:p>
    <w:p w14:paraId="3B363E41" w14:textId="2AFF1B95" w:rsidR="001F3C5D" w:rsidRPr="001F3C5D" w:rsidRDefault="001F3C5D" w:rsidP="00DD5988">
      <w:pPr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14:paraId="17D1E00C" w14:textId="77777777" w:rsidR="001F3C5D" w:rsidRPr="001F3C5D" w:rsidRDefault="001F3C5D" w:rsidP="00DD5988">
      <w:pPr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14:paraId="1E74BD50" w14:textId="77777777" w:rsidR="00D155F4" w:rsidRPr="006132E6" w:rsidRDefault="00D155F4" w:rsidP="00D155F4">
      <w:pPr>
        <w:ind w:firstLine="567"/>
        <w:jc w:val="both"/>
        <w:rPr>
          <w:rFonts w:asciiTheme="majorBidi" w:eastAsia="Calibri" w:hAnsiTheme="majorBidi" w:cstheme="majorBidi"/>
          <w:b/>
          <w:sz w:val="28"/>
          <w:szCs w:val="28"/>
          <w:lang w:eastAsia="en-US"/>
        </w:rPr>
      </w:pPr>
      <w:r w:rsidRPr="006132E6">
        <w:rPr>
          <w:rFonts w:asciiTheme="majorBidi" w:eastAsia="Calibri" w:hAnsiTheme="majorBidi" w:cstheme="majorBidi"/>
          <w:b/>
          <w:sz w:val="28"/>
          <w:szCs w:val="28"/>
          <w:lang w:eastAsia="en-US"/>
        </w:rPr>
        <w:t>Перечень основной и дополнительной учебной литературы, необходимой для освоения дисциплины (модуля)</w:t>
      </w:r>
    </w:p>
    <w:p w14:paraId="7F8F697F" w14:textId="77777777" w:rsidR="00D155F4" w:rsidRPr="001F3C5D" w:rsidRDefault="00D155F4" w:rsidP="00D155F4">
      <w:pPr>
        <w:ind w:firstLine="567"/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  <w:r w:rsidRPr="001F3C5D"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  <w:t>Основная литература</w:t>
      </w:r>
    </w:p>
    <w:p w14:paraId="09A3E7CD" w14:textId="77777777" w:rsidR="001F3C5D" w:rsidRPr="00203E02" w:rsidRDefault="001F3C5D" w:rsidP="00203E02">
      <w:pPr>
        <w:widowControl w:val="0"/>
        <w:numPr>
          <w:ilvl w:val="0"/>
          <w:numId w:val="20"/>
        </w:numPr>
        <w:shd w:val="clear" w:color="auto" w:fill="FFFFFF"/>
        <w:tabs>
          <w:tab w:val="clear" w:pos="1219"/>
        </w:tabs>
        <w:autoSpaceDE w:val="0"/>
        <w:autoSpaceDN w:val="0"/>
        <w:adjustRightInd w:val="0"/>
        <w:spacing w:line="336" w:lineRule="exact"/>
        <w:ind w:left="1134" w:firstLine="0"/>
        <w:jc w:val="both"/>
        <w:rPr>
          <w:color w:val="000000"/>
        </w:rPr>
      </w:pPr>
      <w:proofErr w:type="spellStart"/>
      <w:r w:rsidRPr="00203E02">
        <w:rPr>
          <w:color w:val="000000"/>
        </w:rPr>
        <w:t>В.С.Сегаль</w:t>
      </w:r>
      <w:proofErr w:type="spellEnd"/>
      <w:r w:rsidRPr="00203E02">
        <w:rPr>
          <w:color w:val="000000"/>
        </w:rPr>
        <w:t>. Начальный курс арабского языка. – Москва: Издательство Института международных отношений, 1962.</w:t>
      </w:r>
    </w:p>
    <w:p w14:paraId="70005440" w14:textId="77777777" w:rsidR="001F3C5D" w:rsidRPr="00203E02" w:rsidRDefault="001F3C5D" w:rsidP="00203E02">
      <w:pPr>
        <w:widowControl w:val="0"/>
        <w:numPr>
          <w:ilvl w:val="0"/>
          <w:numId w:val="20"/>
        </w:numPr>
        <w:shd w:val="clear" w:color="auto" w:fill="FFFFFF"/>
        <w:tabs>
          <w:tab w:val="clear" w:pos="1219"/>
        </w:tabs>
        <w:autoSpaceDE w:val="0"/>
        <w:autoSpaceDN w:val="0"/>
        <w:adjustRightInd w:val="0"/>
        <w:spacing w:line="336" w:lineRule="exact"/>
        <w:ind w:left="1134" w:firstLine="0"/>
        <w:jc w:val="both"/>
        <w:rPr>
          <w:color w:val="000000"/>
        </w:rPr>
      </w:pPr>
      <w:proofErr w:type="spellStart"/>
      <w:r w:rsidRPr="00203E02">
        <w:rPr>
          <w:color w:val="000000"/>
        </w:rPr>
        <w:t>В.Г.Лебедев</w:t>
      </w:r>
      <w:proofErr w:type="spellEnd"/>
      <w:r w:rsidRPr="00203E02">
        <w:rPr>
          <w:color w:val="000000"/>
        </w:rPr>
        <w:t xml:space="preserve">, </w:t>
      </w:r>
      <w:proofErr w:type="spellStart"/>
      <w:r w:rsidRPr="00203E02">
        <w:rPr>
          <w:color w:val="000000"/>
        </w:rPr>
        <w:t>Л.С.Тюрева</w:t>
      </w:r>
      <w:proofErr w:type="spellEnd"/>
      <w:r w:rsidRPr="00203E02">
        <w:rPr>
          <w:color w:val="000000"/>
        </w:rPr>
        <w:t xml:space="preserve">. Практический курс арабского литературного языка. Вводный курс. – </w:t>
      </w:r>
      <w:proofErr w:type="spellStart"/>
      <w:proofErr w:type="gramStart"/>
      <w:r w:rsidRPr="00203E02">
        <w:rPr>
          <w:color w:val="000000"/>
        </w:rPr>
        <w:t>Москва:Восток</w:t>
      </w:r>
      <w:proofErr w:type="gramEnd"/>
      <w:r w:rsidRPr="00203E02">
        <w:rPr>
          <w:color w:val="000000"/>
        </w:rPr>
        <w:t>-Запад</w:t>
      </w:r>
      <w:proofErr w:type="spellEnd"/>
      <w:r w:rsidRPr="00203E02">
        <w:rPr>
          <w:color w:val="000000"/>
        </w:rPr>
        <w:t>, 2005.</w:t>
      </w:r>
    </w:p>
    <w:p w14:paraId="57ACFE9B" w14:textId="77777777" w:rsidR="001F3C5D" w:rsidRPr="00203E02" w:rsidRDefault="001F3C5D" w:rsidP="00203E02">
      <w:pPr>
        <w:widowControl w:val="0"/>
        <w:numPr>
          <w:ilvl w:val="0"/>
          <w:numId w:val="20"/>
        </w:numPr>
        <w:shd w:val="clear" w:color="auto" w:fill="FFFFFF"/>
        <w:tabs>
          <w:tab w:val="clear" w:pos="1219"/>
        </w:tabs>
        <w:autoSpaceDE w:val="0"/>
        <w:autoSpaceDN w:val="0"/>
        <w:adjustRightInd w:val="0"/>
        <w:spacing w:line="336" w:lineRule="exact"/>
        <w:ind w:left="1134" w:firstLine="0"/>
        <w:jc w:val="both"/>
        <w:rPr>
          <w:color w:val="000000"/>
        </w:rPr>
      </w:pPr>
      <w:proofErr w:type="spellStart"/>
      <w:r w:rsidRPr="00203E02">
        <w:rPr>
          <w:color w:val="000000"/>
        </w:rPr>
        <w:t>В.Г.Лебедев</w:t>
      </w:r>
      <w:proofErr w:type="spellEnd"/>
      <w:r w:rsidRPr="00203E02">
        <w:rPr>
          <w:color w:val="000000"/>
        </w:rPr>
        <w:t xml:space="preserve">, </w:t>
      </w:r>
      <w:proofErr w:type="spellStart"/>
      <w:r w:rsidRPr="00203E02">
        <w:rPr>
          <w:color w:val="000000"/>
        </w:rPr>
        <w:t>Л.С.Тюрева</w:t>
      </w:r>
      <w:proofErr w:type="spellEnd"/>
      <w:r w:rsidRPr="00203E02">
        <w:rPr>
          <w:color w:val="000000"/>
        </w:rPr>
        <w:t xml:space="preserve">, </w:t>
      </w:r>
      <w:proofErr w:type="spellStart"/>
      <w:r w:rsidRPr="00203E02">
        <w:rPr>
          <w:color w:val="000000"/>
        </w:rPr>
        <w:t>В.Н.Болотов</w:t>
      </w:r>
      <w:proofErr w:type="spellEnd"/>
      <w:r w:rsidRPr="00203E02">
        <w:rPr>
          <w:color w:val="000000"/>
        </w:rPr>
        <w:t>. Учебник арабского языка для культурологов (Нормативный курс). – Москва: ООО «ГК ИТЛ», 2007.</w:t>
      </w:r>
    </w:p>
    <w:p w14:paraId="2D5008C3" w14:textId="77777777" w:rsidR="00203E02" w:rsidRPr="00203E02" w:rsidRDefault="001F3C5D" w:rsidP="00203E02">
      <w:pPr>
        <w:widowControl w:val="0"/>
        <w:numPr>
          <w:ilvl w:val="0"/>
          <w:numId w:val="20"/>
        </w:numPr>
        <w:shd w:val="clear" w:color="auto" w:fill="FFFFFF"/>
        <w:tabs>
          <w:tab w:val="clear" w:pos="1219"/>
        </w:tabs>
        <w:autoSpaceDE w:val="0"/>
        <w:autoSpaceDN w:val="0"/>
        <w:adjustRightInd w:val="0"/>
        <w:spacing w:before="5" w:after="160" w:line="259" w:lineRule="auto"/>
        <w:ind w:left="1134" w:firstLine="0"/>
        <w:jc w:val="both"/>
        <w:rPr>
          <w:rFonts w:asciiTheme="majorBidi" w:hAnsiTheme="majorBidi" w:cstheme="majorBidi"/>
        </w:rPr>
      </w:pPr>
      <w:proofErr w:type="spellStart"/>
      <w:r w:rsidRPr="00203E02">
        <w:rPr>
          <w:color w:val="000000"/>
        </w:rPr>
        <w:t>А.А.Ковалев</w:t>
      </w:r>
      <w:proofErr w:type="spellEnd"/>
      <w:r w:rsidRPr="00203E02">
        <w:rPr>
          <w:color w:val="000000"/>
        </w:rPr>
        <w:t xml:space="preserve">, Г.Ш. </w:t>
      </w:r>
      <w:proofErr w:type="spellStart"/>
      <w:r w:rsidRPr="00203E02">
        <w:rPr>
          <w:color w:val="000000"/>
        </w:rPr>
        <w:t>Шарбатов</w:t>
      </w:r>
      <w:proofErr w:type="spellEnd"/>
      <w:r w:rsidRPr="00203E02">
        <w:rPr>
          <w:color w:val="000000"/>
        </w:rPr>
        <w:t>. Учебник арабского языка. – Москва: Издательская фирма «Восточная литература» РАН, 2004.</w:t>
      </w:r>
    </w:p>
    <w:p w14:paraId="568F43FE" w14:textId="24E62CC3" w:rsidR="00203E02" w:rsidRPr="00203E02" w:rsidRDefault="00203E02" w:rsidP="00203E02">
      <w:pPr>
        <w:widowControl w:val="0"/>
        <w:numPr>
          <w:ilvl w:val="0"/>
          <w:numId w:val="20"/>
        </w:numPr>
        <w:shd w:val="clear" w:color="auto" w:fill="FFFFFF"/>
        <w:tabs>
          <w:tab w:val="clear" w:pos="1219"/>
        </w:tabs>
        <w:autoSpaceDE w:val="0"/>
        <w:autoSpaceDN w:val="0"/>
        <w:adjustRightInd w:val="0"/>
        <w:spacing w:before="5" w:after="160" w:line="259" w:lineRule="auto"/>
        <w:ind w:left="1134" w:firstLine="0"/>
        <w:jc w:val="both"/>
        <w:rPr>
          <w:rFonts w:asciiTheme="majorBidi" w:hAnsiTheme="majorBidi" w:cstheme="majorBidi"/>
        </w:rPr>
      </w:pPr>
      <w:r w:rsidRPr="00203E02">
        <w:rPr>
          <w:rFonts w:asciiTheme="majorBidi" w:hAnsiTheme="majorBidi" w:cstheme="majorBidi"/>
        </w:rPr>
        <w:t xml:space="preserve">Аль-Арабия </w:t>
      </w:r>
      <w:proofErr w:type="spellStart"/>
      <w:r w:rsidRPr="00203E02">
        <w:rPr>
          <w:rFonts w:asciiTheme="majorBidi" w:hAnsiTheme="majorBidi" w:cstheme="majorBidi"/>
        </w:rPr>
        <w:t>байна</w:t>
      </w:r>
      <w:proofErr w:type="spellEnd"/>
      <w:r w:rsidRPr="00203E02">
        <w:rPr>
          <w:rFonts w:asciiTheme="majorBidi" w:hAnsiTheme="majorBidi" w:cstheme="majorBidi"/>
        </w:rPr>
        <w:t xml:space="preserve"> </w:t>
      </w:r>
      <w:proofErr w:type="spellStart"/>
      <w:r w:rsidRPr="00203E02">
        <w:rPr>
          <w:rFonts w:asciiTheme="majorBidi" w:hAnsiTheme="majorBidi" w:cstheme="majorBidi"/>
        </w:rPr>
        <w:t>ядайка</w:t>
      </w:r>
      <w:proofErr w:type="spellEnd"/>
    </w:p>
    <w:p w14:paraId="5778F657" w14:textId="5DA5943B" w:rsidR="00203E02" w:rsidRPr="00203E02" w:rsidRDefault="00203E02" w:rsidP="00203E02">
      <w:pPr>
        <w:widowControl w:val="0"/>
        <w:numPr>
          <w:ilvl w:val="0"/>
          <w:numId w:val="20"/>
        </w:numPr>
        <w:shd w:val="clear" w:color="auto" w:fill="FFFFFF"/>
        <w:tabs>
          <w:tab w:val="clear" w:pos="1219"/>
        </w:tabs>
        <w:autoSpaceDE w:val="0"/>
        <w:autoSpaceDN w:val="0"/>
        <w:adjustRightInd w:val="0"/>
        <w:spacing w:line="336" w:lineRule="exact"/>
        <w:ind w:left="1134" w:firstLine="0"/>
        <w:jc w:val="both"/>
      </w:pPr>
      <w:r w:rsidRPr="00203E02">
        <w:rPr>
          <w:rFonts w:asciiTheme="majorBidi" w:hAnsiTheme="majorBidi" w:cstheme="majorBidi"/>
        </w:rPr>
        <w:t>Аль-Мухтар (</w:t>
      </w:r>
      <w:proofErr w:type="spellStart"/>
      <w:r w:rsidRPr="00203E02">
        <w:rPr>
          <w:rFonts w:asciiTheme="majorBidi" w:hAnsiTheme="majorBidi" w:cstheme="majorBidi"/>
        </w:rPr>
        <w:t>Марказу</w:t>
      </w:r>
      <w:proofErr w:type="spellEnd"/>
      <w:r w:rsidRPr="00203E02">
        <w:rPr>
          <w:rFonts w:asciiTheme="majorBidi" w:hAnsiTheme="majorBidi" w:cstheme="majorBidi"/>
        </w:rPr>
        <w:t xml:space="preserve"> </w:t>
      </w:r>
      <w:proofErr w:type="spellStart"/>
      <w:r w:rsidRPr="00203E02">
        <w:rPr>
          <w:rFonts w:asciiTheme="majorBidi" w:hAnsiTheme="majorBidi" w:cstheme="majorBidi"/>
        </w:rPr>
        <w:t>Ниль</w:t>
      </w:r>
      <w:proofErr w:type="spellEnd"/>
      <w:r w:rsidRPr="00203E02">
        <w:rPr>
          <w:rFonts w:asciiTheme="majorBidi" w:hAnsiTheme="majorBidi" w:cstheme="majorBidi"/>
        </w:rPr>
        <w:t>)</w:t>
      </w:r>
    </w:p>
    <w:p w14:paraId="797E1FD0" w14:textId="77777777" w:rsidR="00203E02" w:rsidRDefault="00203E02" w:rsidP="00203E02">
      <w:pPr>
        <w:pStyle w:val="a4"/>
        <w:ind w:left="1219"/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14:paraId="4B60D37C" w14:textId="639580E1" w:rsidR="00203E02" w:rsidRPr="00203E02" w:rsidRDefault="00203E02" w:rsidP="00203E02">
      <w:pPr>
        <w:pStyle w:val="a4"/>
        <w:ind w:left="1219"/>
        <w:jc w:val="both"/>
        <w:rPr>
          <w:rFonts w:asciiTheme="majorBidi" w:eastAsia="Calibri" w:hAnsiTheme="majorBidi" w:cstheme="majorBidi"/>
          <w:b/>
          <w:i/>
          <w:sz w:val="28"/>
          <w:szCs w:val="28"/>
          <w:u w:val="single"/>
          <w:lang w:eastAsia="en-US"/>
        </w:rPr>
      </w:pPr>
      <w:r w:rsidRPr="00203E02"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  <w:t>Дополнительная литература</w:t>
      </w:r>
    </w:p>
    <w:p w14:paraId="3434731A" w14:textId="77777777" w:rsidR="00203E02" w:rsidRPr="00203E02" w:rsidRDefault="00203E02" w:rsidP="00203E02">
      <w:pPr>
        <w:widowControl w:val="0"/>
        <w:shd w:val="clear" w:color="auto" w:fill="FFFFFF"/>
        <w:autoSpaceDE w:val="0"/>
        <w:autoSpaceDN w:val="0"/>
        <w:adjustRightInd w:val="0"/>
        <w:spacing w:line="336" w:lineRule="exact"/>
        <w:ind w:left="1134"/>
        <w:jc w:val="both"/>
      </w:pPr>
    </w:p>
    <w:p w14:paraId="61B03EC9" w14:textId="77777777" w:rsidR="001F3C5D" w:rsidRPr="00203E02" w:rsidRDefault="001F3C5D" w:rsidP="00203E02">
      <w:pPr>
        <w:widowControl w:val="0"/>
        <w:numPr>
          <w:ilvl w:val="0"/>
          <w:numId w:val="20"/>
        </w:numPr>
        <w:shd w:val="clear" w:color="auto" w:fill="FFFFFF"/>
        <w:tabs>
          <w:tab w:val="clear" w:pos="1219"/>
        </w:tabs>
        <w:autoSpaceDE w:val="0"/>
        <w:autoSpaceDN w:val="0"/>
        <w:adjustRightInd w:val="0"/>
        <w:spacing w:line="336" w:lineRule="exact"/>
        <w:ind w:left="1134" w:firstLine="0"/>
        <w:jc w:val="both"/>
      </w:pPr>
      <w:proofErr w:type="spellStart"/>
      <w:r w:rsidRPr="00203E02">
        <w:rPr>
          <w:color w:val="000000"/>
        </w:rPr>
        <w:t>С.А.Кузьмин</w:t>
      </w:r>
      <w:proofErr w:type="spellEnd"/>
      <w:r w:rsidRPr="00203E02">
        <w:rPr>
          <w:color w:val="000000"/>
        </w:rPr>
        <w:t>. Учебник арабского языка. – Москва: Издательская фирма «Восточная литература» РАН, 2003.</w:t>
      </w:r>
    </w:p>
    <w:p w14:paraId="41659A95" w14:textId="77777777" w:rsidR="001F3C5D" w:rsidRPr="00203E02" w:rsidRDefault="001F3C5D" w:rsidP="00203E02">
      <w:pPr>
        <w:numPr>
          <w:ilvl w:val="0"/>
          <w:numId w:val="20"/>
        </w:numPr>
        <w:shd w:val="clear" w:color="auto" w:fill="FFFFFF"/>
        <w:tabs>
          <w:tab w:val="clear" w:pos="1219"/>
        </w:tabs>
        <w:spacing w:line="336" w:lineRule="exact"/>
        <w:ind w:left="1134" w:firstLine="0"/>
      </w:pPr>
      <w:proofErr w:type="spellStart"/>
      <w:r w:rsidRPr="00203E02">
        <w:rPr>
          <w:color w:val="000000"/>
        </w:rPr>
        <w:t>Б.М.Гранде</w:t>
      </w:r>
      <w:proofErr w:type="spellEnd"/>
      <w:r w:rsidRPr="00203E02">
        <w:rPr>
          <w:color w:val="000000"/>
        </w:rPr>
        <w:t>. Введение в сравнительное изучение семитских языков. –Москва: Издательская фирма «Восточная литература» РАН, 2001.</w:t>
      </w:r>
    </w:p>
    <w:p w14:paraId="71E81FBE" w14:textId="77777777" w:rsidR="001F3C5D" w:rsidRPr="00203E02" w:rsidRDefault="001F3C5D" w:rsidP="00203E02">
      <w:pPr>
        <w:numPr>
          <w:ilvl w:val="0"/>
          <w:numId w:val="20"/>
        </w:numPr>
        <w:shd w:val="clear" w:color="auto" w:fill="FFFFFF"/>
        <w:tabs>
          <w:tab w:val="clear" w:pos="1219"/>
        </w:tabs>
        <w:spacing w:line="336" w:lineRule="exact"/>
        <w:ind w:left="1134" w:firstLine="0"/>
      </w:pPr>
      <w:r w:rsidRPr="00203E02">
        <w:rPr>
          <w:color w:val="000000"/>
        </w:rPr>
        <w:t>Гранде Б.М. Курс арабской грамматики в сравнительно-историческом освещении. – Москва: Издательская фирма «Восточная литература» РАН, 2001.</w:t>
      </w:r>
    </w:p>
    <w:p w14:paraId="71169F27" w14:textId="77777777" w:rsidR="001F3C5D" w:rsidRPr="00203E02" w:rsidRDefault="001F3C5D" w:rsidP="00203E02">
      <w:pPr>
        <w:widowControl w:val="0"/>
        <w:numPr>
          <w:ilvl w:val="0"/>
          <w:numId w:val="20"/>
        </w:numPr>
        <w:shd w:val="clear" w:color="auto" w:fill="FFFFFF"/>
        <w:tabs>
          <w:tab w:val="clear" w:pos="1219"/>
        </w:tabs>
        <w:autoSpaceDE w:val="0"/>
        <w:autoSpaceDN w:val="0"/>
        <w:adjustRightInd w:val="0"/>
        <w:spacing w:line="336" w:lineRule="exact"/>
        <w:ind w:left="1134" w:firstLine="0"/>
        <w:jc w:val="both"/>
      </w:pPr>
      <w:proofErr w:type="spellStart"/>
      <w:r w:rsidRPr="00203E02">
        <w:rPr>
          <w:color w:val="000000"/>
        </w:rPr>
        <w:t>Х.К.Баранов</w:t>
      </w:r>
      <w:proofErr w:type="spellEnd"/>
      <w:r w:rsidRPr="00203E02">
        <w:rPr>
          <w:color w:val="000000"/>
        </w:rPr>
        <w:t>. Арабско-русский словарь. – Москва: «Русский язык».2004.</w:t>
      </w:r>
    </w:p>
    <w:p w14:paraId="0BE48100" w14:textId="77777777" w:rsidR="001F3C5D" w:rsidRPr="00203E02" w:rsidRDefault="001F3C5D" w:rsidP="00203E02">
      <w:pPr>
        <w:widowControl w:val="0"/>
        <w:numPr>
          <w:ilvl w:val="0"/>
          <w:numId w:val="20"/>
        </w:numPr>
        <w:shd w:val="clear" w:color="auto" w:fill="FFFFFF"/>
        <w:tabs>
          <w:tab w:val="clear" w:pos="1219"/>
        </w:tabs>
        <w:autoSpaceDE w:val="0"/>
        <w:autoSpaceDN w:val="0"/>
        <w:adjustRightInd w:val="0"/>
        <w:spacing w:line="336" w:lineRule="exact"/>
        <w:ind w:left="1134" w:firstLine="0"/>
        <w:jc w:val="both"/>
      </w:pPr>
      <w:proofErr w:type="spellStart"/>
      <w:r w:rsidRPr="00203E02">
        <w:rPr>
          <w:color w:val="000000"/>
        </w:rPr>
        <w:t>В.М.Борисов</w:t>
      </w:r>
      <w:proofErr w:type="spellEnd"/>
      <w:r w:rsidRPr="00203E02">
        <w:rPr>
          <w:color w:val="000000"/>
        </w:rPr>
        <w:t>. Русско-арабский словарь. – Москва: Издательство «Русский язык»,2004.</w:t>
      </w:r>
    </w:p>
    <w:p w14:paraId="58358AC8" w14:textId="77777777" w:rsidR="001F3C5D" w:rsidRPr="00203E02" w:rsidRDefault="001F3C5D" w:rsidP="00203E02">
      <w:pPr>
        <w:numPr>
          <w:ilvl w:val="0"/>
          <w:numId w:val="20"/>
        </w:numPr>
        <w:shd w:val="clear" w:color="auto" w:fill="FFFFFF"/>
        <w:tabs>
          <w:tab w:val="clear" w:pos="1219"/>
          <w:tab w:val="left" w:pos="1276"/>
        </w:tabs>
        <w:spacing w:before="5" w:line="336" w:lineRule="exact"/>
        <w:ind w:left="1134" w:firstLine="0"/>
        <w:jc w:val="both"/>
        <w:rPr>
          <w:color w:val="000000"/>
          <w:spacing w:val="3"/>
          <w:lang w:bidi="ar-EG"/>
        </w:rPr>
      </w:pPr>
      <w:r w:rsidRPr="00203E02">
        <w:t xml:space="preserve">Юшманов Н.В. Грамматика литературного арабского </w:t>
      </w:r>
      <w:proofErr w:type="gramStart"/>
      <w:r w:rsidRPr="00203E02">
        <w:t>языка.–</w:t>
      </w:r>
      <w:proofErr w:type="gramEnd"/>
      <w:r w:rsidRPr="00203E02">
        <w:t xml:space="preserve"> Москва: </w:t>
      </w:r>
      <w:proofErr w:type="spellStart"/>
      <w:r w:rsidRPr="00203E02">
        <w:t>Едиториал</w:t>
      </w:r>
      <w:proofErr w:type="spellEnd"/>
      <w:r w:rsidRPr="00203E02">
        <w:t xml:space="preserve"> УРСС, 2004.</w:t>
      </w:r>
    </w:p>
    <w:p w14:paraId="1919F3D3" w14:textId="77777777" w:rsidR="001F3C5D" w:rsidRPr="00203E02" w:rsidRDefault="001F3C5D" w:rsidP="00203E02">
      <w:pPr>
        <w:pStyle w:val="2"/>
        <w:widowControl w:val="0"/>
        <w:numPr>
          <w:ilvl w:val="0"/>
          <w:numId w:val="20"/>
        </w:numPr>
        <w:tabs>
          <w:tab w:val="clear" w:pos="1219"/>
        </w:tabs>
        <w:autoSpaceDE w:val="0"/>
        <w:autoSpaceDN w:val="0"/>
        <w:adjustRightInd w:val="0"/>
        <w:spacing w:line="240" w:lineRule="auto"/>
        <w:ind w:left="1134" w:firstLine="0"/>
      </w:pPr>
      <w:r w:rsidRPr="00203E02">
        <w:t>Арабская филология: Сб. статей. – М.: Изд-во МГУ, 1968.</w:t>
      </w:r>
    </w:p>
    <w:p w14:paraId="13AB9EFA" w14:textId="77777777" w:rsidR="001F3C5D" w:rsidRPr="00203E02" w:rsidRDefault="001F3C5D" w:rsidP="00203E02">
      <w:pPr>
        <w:pStyle w:val="2"/>
        <w:widowControl w:val="0"/>
        <w:numPr>
          <w:ilvl w:val="0"/>
          <w:numId w:val="20"/>
        </w:numPr>
        <w:tabs>
          <w:tab w:val="clear" w:pos="1219"/>
        </w:tabs>
        <w:autoSpaceDE w:val="0"/>
        <w:autoSpaceDN w:val="0"/>
        <w:adjustRightInd w:val="0"/>
        <w:spacing w:line="240" w:lineRule="auto"/>
        <w:ind w:left="1134" w:firstLine="0"/>
      </w:pPr>
      <w:r w:rsidRPr="00203E02">
        <w:t>Белкин В.М. Арабская лексикология. - М.: Изд-во МГУ, 1975.</w:t>
      </w:r>
    </w:p>
    <w:p w14:paraId="39FE8E93" w14:textId="77777777" w:rsidR="001F3C5D" w:rsidRPr="00203E02" w:rsidRDefault="001F3C5D" w:rsidP="00203E02">
      <w:pPr>
        <w:pStyle w:val="2"/>
        <w:widowControl w:val="0"/>
        <w:numPr>
          <w:ilvl w:val="0"/>
          <w:numId w:val="20"/>
        </w:numPr>
        <w:tabs>
          <w:tab w:val="clear" w:pos="1219"/>
        </w:tabs>
        <w:autoSpaceDE w:val="0"/>
        <w:autoSpaceDN w:val="0"/>
        <w:adjustRightInd w:val="0"/>
        <w:spacing w:line="240" w:lineRule="auto"/>
        <w:ind w:left="1134" w:firstLine="0"/>
      </w:pPr>
      <w:proofErr w:type="spellStart"/>
      <w:r w:rsidRPr="00203E02">
        <w:t>Финкельберг</w:t>
      </w:r>
      <w:proofErr w:type="spellEnd"/>
      <w:r w:rsidRPr="00203E02">
        <w:t xml:space="preserve"> Н.Д. Теория перевода арабского языка: Курс лекций. – М.: Изд-во Воен. </w:t>
      </w:r>
      <w:proofErr w:type="gramStart"/>
      <w:r w:rsidRPr="00203E02">
        <w:t>Ин-та</w:t>
      </w:r>
      <w:proofErr w:type="gramEnd"/>
      <w:r w:rsidRPr="00203E02">
        <w:t>, 1977.</w:t>
      </w:r>
    </w:p>
    <w:p w14:paraId="1C18785B" w14:textId="77777777" w:rsidR="00D155F4" w:rsidRPr="001F3C5D" w:rsidRDefault="00D155F4" w:rsidP="00D155F4">
      <w:pPr>
        <w:ind w:firstLine="567"/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  <w:r w:rsidRPr="001F3C5D"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  <w:lastRenderedPageBreak/>
        <w:t>Перечень учебно-методического обеспечения для самостоятельной работы обучающихся по дисциплине (модулю).</w:t>
      </w:r>
    </w:p>
    <w:p w14:paraId="36A62BE6" w14:textId="77777777" w:rsidR="00203E02" w:rsidRDefault="00203E02" w:rsidP="00203E02">
      <w:pPr>
        <w:ind w:left="708" w:firstLine="12"/>
        <w:jc w:val="both"/>
        <w:rPr>
          <w:sz w:val="28"/>
          <w:szCs w:val="28"/>
        </w:rPr>
      </w:pPr>
    </w:p>
    <w:p w14:paraId="5C7CE546" w14:textId="36A36D55" w:rsidR="00203E02" w:rsidRDefault="00203E02" w:rsidP="00203E02">
      <w:pPr>
        <w:ind w:left="708" w:firstLine="1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  Фильмы</w:t>
      </w:r>
      <w:proofErr w:type="gramEnd"/>
      <w:r>
        <w:rPr>
          <w:sz w:val="28"/>
          <w:szCs w:val="28"/>
        </w:rPr>
        <w:t xml:space="preserve"> на арабском литературном языке и египетском диалекте.  </w:t>
      </w:r>
    </w:p>
    <w:p w14:paraId="3E74A15F" w14:textId="77777777" w:rsidR="00203E02" w:rsidRDefault="00203E02" w:rsidP="00203E02">
      <w:pPr>
        <w:ind w:left="708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Фонозапись</w:t>
      </w:r>
      <w:proofErr w:type="spellEnd"/>
      <w:r>
        <w:rPr>
          <w:sz w:val="28"/>
          <w:szCs w:val="28"/>
        </w:rPr>
        <w:t xml:space="preserve"> фильмов на арабском языке.</w:t>
      </w:r>
    </w:p>
    <w:p w14:paraId="5D400A71" w14:textId="29CBC3EC" w:rsidR="00203E02" w:rsidRDefault="00203E02" w:rsidP="00203E02">
      <w:pPr>
        <w:pStyle w:val="af3"/>
        <w:ind w:left="708" w:firstLine="12"/>
        <w:rPr>
          <w:i w:val="0"/>
          <w:iCs w:val="0"/>
          <w:sz w:val="28"/>
          <w:szCs w:val="28"/>
        </w:rPr>
      </w:pPr>
      <w:r>
        <w:rPr>
          <w:bCs w:val="0"/>
          <w:i w:val="0"/>
          <w:iCs w:val="0"/>
          <w:sz w:val="28"/>
          <w:szCs w:val="28"/>
        </w:rPr>
        <w:t xml:space="preserve">3. Различные пособия под названиями: </w:t>
      </w:r>
      <w:r>
        <w:rPr>
          <w:i w:val="0"/>
          <w:iCs w:val="0"/>
          <w:sz w:val="28"/>
          <w:szCs w:val="28"/>
        </w:rPr>
        <w:t>«Курс арабского языка»,</w:t>
      </w:r>
      <w:r>
        <w:rPr>
          <w:bCs w:val="0"/>
          <w:i w:val="0"/>
          <w:iCs w:val="0"/>
          <w:sz w:val="28"/>
          <w:szCs w:val="28"/>
        </w:rPr>
        <w:t xml:space="preserve"> «Учебник арабского языка», «Русско-арабский разговорник».</w:t>
      </w:r>
      <w:r w:rsidRPr="00203E02">
        <w:rPr>
          <w:i w:val="0"/>
          <w:iCs w:val="0"/>
          <w:sz w:val="28"/>
          <w:szCs w:val="28"/>
        </w:rPr>
        <w:t xml:space="preserve"> </w:t>
      </w:r>
    </w:p>
    <w:p w14:paraId="6B7C4A1B" w14:textId="1911DC60" w:rsidR="00203E02" w:rsidRDefault="00203E02" w:rsidP="00203E02">
      <w:pPr>
        <w:pStyle w:val="af3"/>
        <w:ind w:left="708" w:firstLine="12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4. «Экспрессивный разговорный курс арабского языка». </w:t>
      </w:r>
    </w:p>
    <w:p w14:paraId="1A33EFE3" w14:textId="5C296419" w:rsidR="00203E02" w:rsidRPr="00DF4FB9" w:rsidRDefault="00203E02" w:rsidP="00203E02">
      <w:pPr>
        <w:pStyle w:val="af3"/>
        <w:ind w:left="708" w:firstLine="12"/>
        <w:rPr>
          <w:b/>
          <w:bCs w:val="0"/>
          <w:i w:val="0"/>
          <w:iCs w:val="0"/>
          <w:color w:val="000000"/>
          <w:spacing w:val="3"/>
          <w:sz w:val="28"/>
          <w:szCs w:val="28"/>
          <w:lang w:bidi="ar-EG"/>
        </w:rPr>
      </w:pPr>
      <w:r>
        <w:rPr>
          <w:i w:val="0"/>
          <w:iCs w:val="0"/>
          <w:sz w:val="28"/>
          <w:szCs w:val="28"/>
        </w:rPr>
        <w:t xml:space="preserve">5. </w:t>
      </w:r>
      <w:r w:rsidRPr="00DF4FB9">
        <w:rPr>
          <w:i w:val="0"/>
          <w:iCs w:val="0"/>
          <w:sz w:val="28"/>
          <w:szCs w:val="28"/>
        </w:rPr>
        <w:t>Лингафонный курс «Арабский для начинающих».</w:t>
      </w:r>
    </w:p>
    <w:p w14:paraId="55869787" w14:textId="77777777" w:rsidR="00203E02" w:rsidRDefault="00203E02" w:rsidP="00203E02">
      <w:pPr>
        <w:widowControl w:val="0"/>
        <w:shd w:val="clear" w:color="auto" w:fill="FFFFFF"/>
        <w:autoSpaceDE w:val="0"/>
        <w:autoSpaceDN w:val="0"/>
        <w:adjustRightInd w:val="0"/>
        <w:spacing w:line="336" w:lineRule="exact"/>
        <w:ind w:left="708" w:firstLine="1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6.Учебники и учебная литература на арабском языке, изданные в арабских странах.  </w:t>
      </w:r>
    </w:p>
    <w:p w14:paraId="1B5F856B" w14:textId="276FFB7F" w:rsidR="00203E02" w:rsidRDefault="00203E02" w:rsidP="00203E02">
      <w:pPr>
        <w:pStyle w:val="af3"/>
        <w:ind w:left="571" w:hanging="1258"/>
        <w:rPr>
          <w:bCs w:val="0"/>
          <w:i w:val="0"/>
          <w:iCs w:val="0"/>
          <w:sz w:val="28"/>
          <w:szCs w:val="28"/>
        </w:rPr>
      </w:pPr>
    </w:p>
    <w:p w14:paraId="71CE08AE" w14:textId="77777777" w:rsidR="00D155F4" w:rsidRPr="001F3C5D" w:rsidRDefault="00D155F4" w:rsidP="00D155F4">
      <w:pPr>
        <w:ind w:firstLine="567"/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14:paraId="0830024F" w14:textId="09483F88" w:rsidR="00D155F4" w:rsidRDefault="00D155F4" w:rsidP="00D155F4">
      <w:pPr>
        <w:ind w:firstLine="567"/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  <w:r w:rsidRPr="001F3C5D"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  <w:t xml:space="preserve">Перечень ресурсов информационно-телекоммуникационной сети "Интернет" (далее - сеть "Интернет"), необходимых для освоения дисциплины </w:t>
      </w:r>
    </w:p>
    <w:p w14:paraId="4B8A1954" w14:textId="77777777" w:rsidR="00203E02" w:rsidRDefault="00203E02" w:rsidP="00D155F4">
      <w:pPr>
        <w:ind w:firstLine="567"/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14:paraId="33BA0538" w14:textId="260DF72E" w:rsidR="00203E02" w:rsidRPr="00203E02" w:rsidRDefault="00F769B0" w:rsidP="00D155F4">
      <w:pPr>
        <w:ind w:firstLine="567"/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  <w:hyperlink r:id="rId8" w:history="1">
        <w:r w:rsidR="00203E02" w:rsidRPr="001E07AA">
          <w:rPr>
            <w:rStyle w:val="af5"/>
            <w:rFonts w:asciiTheme="majorBidi" w:eastAsia="Calibri" w:hAnsiTheme="majorBidi" w:cstheme="majorBidi"/>
            <w:b/>
            <w:sz w:val="28"/>
            <w:szCs w:val="28"/>
            <w:lang w:eastAsia="en-US"/>
          </w:rPr>
          <w:t>https://arabic.rt.com/</w:t>
        </w:r>
      </w:hyperlink>
    </w:p>
    <w:p w14:paraId="0AB966E1" w14:textId="77777777" w:rsidR="00203E02" w:rsidRPr="001F3C5D" w:rsidRDefault="00203E02" w:rsidP="00D155F4">
      <w:pPr>
        <w:ind w:firstLine="567"/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14:paraId="34D5575C" w14:textId="77777777" w:rsidR="00D155F4" w:rsidRPr="001F3C5D" w:rsidRDefault="00D155F4" w:rsidP="00D155F4">
      <w:pPr>
        <w:ind w:firstLine="567"/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14:paraId="778522E9" w14:textId="169F4BB8" w:rsidR="00D155F4" w:rsidRDefault="00D155F4" w:rsidP="00D155F4">
      <w:pPr>
        <w:ind w:firstLine="567"/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  <w:r w:rsidRPr="001F3C5D"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  <w:t xml:space="preserve"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14:paraId="78288385" w14:textId="454A6F91" w:rsidR="00203E02" w:rsidRDefault="00203E02" w:rsidP="00D155F4">
      <w:pPr>
        <w:ind w:firstLine="567"/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14:paraId="53A6D708" w14:textId="0792508E" w:rsidR="00203E02" w:rsidRPr="00203E02" w:rsidRDefault="00203E02" w:rsidP="00203E02">
      <w:pPr>
        <w:pStyle w:val="a4"/>
        <w:numPr>
          <w:ilvl w:val="0"/>
          <w:numId w:val="22"/>
        </w:numPr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  <w:r w:rsidRPr="00203E02"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  <w:t>Интернет</w:t>
      </w:r>
    </w:p>
    <w:p w14:paraId="1328FB2E" w14:textId="0B561FB7" w:rsidR="00203E02" w:rsidRPr="00203E02" w:rsidRDefault="00203E02" w:rsidP="00203E02">
      <w:pPr>
        <w:pStyle w:val="a4"/>
        <w:numPr>
          <w:ilvl w:val="0"/>
          <w:numId w:val="22"/>
        </w:numPr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  <w:r w:rsidRPr="00203E02"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  <w:t>ЭБС</w:t>
      </w:r>
      <w:r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  <w:t xml:space="preserve"> – </w:t>
      </w:r>
      <w:proofErr w:type="spellStart"/>
      <w:r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  <w:t>Знаниум</w:t>
      </w:r>
      <w:proofErr w:type="spellEnd"/>
    </w:p>
    <w:p w14:paraId="47C5C792" w14:textId="77777777" w:rsidR="00203E02" w:rsidRPr="001F3C5D" w:rsidRDefault="00203E02" w:rsidP="00D155F4">
      <w:pPr>
        <w:ind w:firstLine="567"/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14:paraId="1501EC77" w14:textId="77777777" w:rsidR="00D155F4" w:rsidRPr="001F3C5D" w:rsidRDefault="00D155F4" w:rsidP="00D155F4">
      <w:pPr>
        <w:ind w:firstLine="567"/>
        <w:jc w:val="both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1F3C5D"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  <w:t xml:space="preserve">Материально-техническая база, необходимая для осуществления образовательного процесса по дисциплине </w:t>
      </w:r>
      <w:r w:rsidRPr="001F3C5D">
        <w:rPr>
          <w:rFonts w:asciiTheme="majorBidi" w:eastAsia="Calibri" w:hAnsiTheme="majorBidi" w:cstheme="majorBidi"/>
          <w:sz w:val="28"/>
          <w:szCs w:val="28"/>
          <w:lang w:eastAsia="en-US"/>
        </w:rPr>
        <w:t xml:space="preserve"> </w:t>
      </w:r>
    </w:p>
    <w:p w14:paraId="30062856" w14:textId="77777777" w:rsidR="00203E02" w:rsidRDefault="00203E02" w:rsidP="00203E02">
      <w:pPr>
        <w:pStyle w:val="a4"/>
        <w:numPr>
          <w:ilvl w:val="0"/>
          <w:numId w:val="21"/>
        </w:numPr>
        <w:jc w:val="both"/>
        <w:rPr>
          <w:rFonts w:asciiTheme="majorBidi" w:eastAsia="Calibri" w:hAnsiTheme="majorBidi" w:cstheme="majorBidi"/>
          <w:i/>
          <w:sz w:val="28"/>
          <w:szCs w:val="28"/>
          <w:lang w:eastAsia="en-US"/>
        </w:rPr>
      </w:pPr>
      <w:r>
        <w:rPr>
          <w:rFonts w:asciiTheme="majorBidi" w:eastAsia="Calibri" w:hAnsiTheme="majorBidi" w:cstheme="majorBidi"/>
          <w:i/>
          <w:sz w:val="28"/>
          <w:szCs w:val="28"/>
          <w:lang w:eastAsia="en-US"/>
        </w:rPr>
        <w:t>Компьютер;</w:t>
      </w:r>
    </w:p>
    <w:p w14:paraId="77462F33" w14:textId="77777777" w:rsidR="00203E02" w:rsidRDefault="00203E02" w:rsidP="00203E02">
      <w:pPr>
        <w:pStyle w:val="a4"/>
        <w:numPr>
          <w:ilvl w:val="0"/>
          <w:numId w:val="21"/>
        </w:numPr>
        <w:jc w:val="both"/>
        <w:rPr>
          <w:rFonts w:asciiTheme="majorBidi" w:eastAsia="Calibri" w:hAnsiTheme="majorBidi" w:cstheme="majorBidi"/>
          <w:i/>
          <w:sz w:val="28"/>
          <w:szCs w:val="28"/>
          <w:lang w:eastAsia="en-US"/>
        </w:rPr>
      </w:pPr>
      <w:r>
        <w:rPr>
          <w:rFonts w:asciiTheme="majorBidi" w:eastAsia="Calibri" w:hAnsiTheme="majorBidi" w:cstheme="majorBidi"/>
          <w:i/>
          <w:sz w:val="28"/>
          <w:szCs w:val="28"/>
          <w:lang w:eastAsia="en-US"/>
        </w:rPr>
        <w:t>Аудио – система;</w:t>
      </w:r>
    </w:p>
    <w:p w14:paraId="5A8DAE10" w14:textId="17F3961C" w:rsidR="00203E02" w:rsidRDefault="00203E02" w:rsidP="00203E02">
      <w:pPr>
        <w:pStyle w:val="a4"/>
        <w:numPr>
          <w:ilvl w:val="0"/>
          <w:numId w:val="21"/>
        </w:numPr>
        <w:jc w:val="both"/>
        <w:rPr>
          <w:rFonts w:asciiTheme="majorBidi" w:eastAsia="Calibri" w:hAnsiTheme="majorBidi" w:cstheme="majorBidi"/>
          <w:i/>
          <w:sz w:val="28"/>
          <w:szCs w:val="28"/>
          <w:lang w:eastAsia="en-US"/>
        </w:rPr>
      </w:pPr>
      <w:r>
        <w:rPr>
          <w:rFonts w:asciiTheme="majorBidi" w:eastAsia="Calibri" w:hAnsiTheme="majorBidi" w:cstheme="majorBidi"/>
          <w:i/>
          <w:sz w:val="28"/>
          <w:szCs w:val="28"/>
          <w:lang w:eastAsia="en-US"/>
        </w:rPr>
        <w:t>Проектор;</w:t>
      </w:r>
    </w:p>
    <w:p w14:paraId="00E0E1FF" w14:textId="77777777" w:rsidR="00203E02" w:rsidRPr="00203E02" w:rsidRDefault="00203E02" w:rsidP="00203E02">
      <w:pPr>
        <w:jc w:val="both"/>
        <w:rPr>
          <w:sz w:val="28"/>
          <w:szCs w:val="28"/>
        </w:rPr>
      </w:pPr>
      <w:r w:rsidRPr="00203E02">
        <w:rPr>
          <w:sz w:val="28"/>
          <w:szCs w:val="28"/>
        </w:rPr>
        <w:t xml:space="preserve">Интенсификации обучения </w:t>
      </w:r>
      <w:proofErr w:type="gramStart"/>
      <w:r w:rsidRPr="00203E02">
        <w:rPr>
          <w:sz w:val="28"/>
          <w:szCs w:val="28"/>
        </w:rPr>
        <w:t>способствует  широкое</w:t>
      </w:r>
      <w:proofErr w:type="gramEnd"/>
      <w:r w:rsidRPr="00203E02">
        <w:rPr>
          <w:sz w:val="28"/>
          <w:szCs w:val="28"/>
        </w:rPr>
        <w:t xml:space="preserve"> применение технических средств обучения (ТСО) (фоно- и видеозаписи, учебное кино, теле- и радиопередачи ЭВМ), широко использование внеаудиторного чтения, с упором на работу с оригинальными текстами.</w:t>
      </w:r>
    </w:p>
    <w:p w14:paraId="4E4AAE4E" w14:textId="77777777" w:rsidR="00203E02" w:rsidRDefault="00203E02" w:rsidP="00203E02">
      <w:pPr>
        <w:pStyle w:val="2"/>
        <w:spacing w:after="0" w:line="240" w:lineRule="auto"/>
        <w:ind w:left="0"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 компонентом методической системы в процессе преподавания учебной дисциплины </w:t>
      </w:r>
      <w:r w:rsidRPr="00581E79">
        <w:rPr>
          <w:sz w:val="28"/>
          <w:szCs w:val="28"/>
        </w:rPr>
        <w:t>«</w:t>
      </w:r>
      <w:r>
        <w:rPr>
          <w:i/>
          <w:iCs/>
          <w:sz w:val="28"/>
          <w:szCs w:val="28"/>
        </w:rPr>
        <w:t>Арабский</w:t>
      </w:r>
      <w:r w:rsidRPr="00581E79">
        <w:rPr>
          <w:sz w:val="28"/>
          <w:szCs w:val="28"/>
        </w:rPr>
        <w:t xml:space="preserve"> язык»</w:t>
      </w:r>
      <w:r w:rsidRPr="00755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выступают современные технические средства обучения, </w:t>
      </w:r>
      <w:proofErr w:type="gramStart"/>
      <w:r>
        <w:rPr>
          <w:sz w:val="28"/>
          <w:szCs w:val="28"/>
        </w:rPr>
        <w:t>которые  позволяют</w:t>
      </w:r>
      <w:proofErr w:type="gramEnd"/>
      <w:r>
        <w:rPr>
          <w:sz w:val="28"/>
          <w:szCs w:val="28"/>
        </w:rPr>
        <w:t xml:space="preserve"> наиболее полно реализовать принцип наглядности в обучении. Они помогают управлять познавательной деятельностью обучаемых, изменением темпа и ритма подачи учебной информации; обеспечивают постоянное поддержание взаимосвязи с обучаемыми. В процессе преподавания арабского языка могут </w:t>
      </w:r>
      <w:r>
        <w:rPr>
          <w:sz w:val="28"/>
          <w:szCs w:val="28"/>
        </w:rPr>
        <w:lastRenderedPageBreak/>
        <w:t xml:space="preserve">использоваться следующие технические средства обучения: аудиторная доска и дополнительные принадлежности (указка, фломастер, мел), мультимедийный проектор, проекционный экран, интерактивная доска, телевизор, видеомагнитофон,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проигрыватель.</w:t>
      </w:r>
    </w:p>
    <w:p w14:paraId="220DC8CC" w14:textId="73E89DAE" w:rsidR="00203E02" w:rsidRDefault="00203E02" w:rsidP="00203E02">
      <w:pPr>
        <w:pStyle w:val="2"/>
        <w:spacing w:after="0" w:line="240" w:lineRule="auto"/>
        <w:ind w:left="1287" w:right="97"/>
        <w:jc w:val="both"/>
        <w:rPr>
          <w:sz w:val="28"/>
          <w:szCs w:val="28"/>
        </w:rPr>
      </w:pPr>
    </w:p>
    <w:p w14:paraId="05DCEC9D" w14:textId="77777777" w:rsidR="00203E02" w:rsidRDefault="00203E02" w:rsidP="00203E02">
      <w:pPr>
        <w:pStyle w:val="2"/>
        <w:spacing w:after="0" w:line="240" w:lineRule="auto"/>
        <w:ind w:left="0"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работа преподавателя при подготовке к занятиям с использованием технических средств включает: ознакомление с информационным фондом и предварительный подбор необходимых дидактических материалов; предварительный просмотр материалов; изучение отобранных материалов и продумывание методики использования каждого из них по ходу занятия; разработка общего методического сценария занятия с использованием технических средств. </w:t>
      </w:r>
    </w:p>
    <w:p w14:paraId="076E06D9" w14:textId="77777777" w:rsidR="00203E02" w:rsidRDefault="00203E02" w:rsidP="00203E02">
      <w:pPr>
        <w:pStyle w:val="2"/>
        <w:spacing w:after="0" w:line="240" w:lineRule="auto"/>
        <w:ind w:left="0"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средства можно использовать также в качестве средства поиска и изучения дополнительной информации. При подготовке к семинарским и практическим занятиям студентам рекомендуется использовать информационные ресурсы сети Интернет, электронные публикации в периодических научных журналах.  </w:t>
      </w:r>
    </w:p>
    <w:p w14:paraId="76D267B1" w14:textId="77777777" w:rsidR="00203E02" w:rsidRPr="00203E02" w:rsidRDefault="00203E02" w:rsidP="00203E02">
      <w:pPr>
        <w:pStyle w:val="a4"/>
        <w:ind w:left="1287"/>
        <w:jc w:val="both"/>
        <w:rPr>
          <w:rFonts w:asciiTheme="majorBidi" w:eastAsia="Calibri" w:hAnsiTheme="majorBidi" w:cstheme="majorBidi"/>
          <w:i/>
          <w:sz w:val="28"/>
          <w:szCs w:val="28"/>
          <w:lang w:eastAsia="en-US"/>
        </w:rPr>
      </w:pPr>
    </w:p>
    <w:p w14:paraId="0C194913" w14:textId="77777777" w:rsidR="00203E02" w:rsidRDefault="00203E02" w:rsidP="00D155F4">
      <w:pPr>
        <w:ind w:firstLine="567"/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14:paraId="7CFC709A" w14:textId="63364B2C" w:rsidR="00D155F4" w:rsidRDefault="00D155F4" w:rsidP="00D155F4">
      <w:pPr>
        <w:ind w:firstLine="567"/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  <w:r w:rsidRPr="001F3C5D"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  <w:t xml:space="preserve">Фонд оценочных средств для проведения промежуточной аттестации обучающихся по дисциплине </w:t>
      </w:r>
    </w:p>
    <w:p w14:paraId="34EEB971" w14:textId="454CF174" w:rsidR="00203E02" w:rsidRDefault="00203E02" w:rsidP="00D155F4">
      <w:pPr>
        <w:ind w:firstLine="567"/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14:paraId="33D7BAF8" w14:textId="742F4786" w:rsidR="00203E02" w:rsidRDefault="00203E02" w:rsidP="00203E02">
      <w:pPr>
        <w:pStyle w:val="a4"/>
        <w:numPr>
          <w:ilvl w:val="0"/>
          <w:numId w:val="23"/>
        </w:numPr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  <w:r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  <w:t>Контрольные работы</w:t>
      </w:r>
    </w:p>
    <w:p w14:paraId="54D7E055" w14:textId="073E42A9" w:rsidR="00203E02" w:rsidRDefault="00203E02" w:rsidP="00203E02">
      <w:pPr>
        <w:pStyle w:val="a4"/>
        <w:numPr>
          <w:ilvl w:val="0"/>
          <w:numId w:val="23"/>
        </w:numPr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  <w:r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  <w:t>Самостоятельные работы</w:t>
      </w:r>
    </w:p>
    <w:p w14:paraId="7A8FF7BA" w14:textId="3E33314F" w:rsidR="00203E02" w:rsidRDefault="00203E02" w:rsidP="00203E02">
      <w:pPr>
        <w:pStyle w:val="a4"/>
        <w:numPr>
          <w:ilvl w:val="0"/>
          <w:numId w:val="23"/>
        </w:numPr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  <w:r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  <w:t>Перевод с арабского языка на русский язык – текстов, аудио.</w:t>
      </w:r>
    </w:p>
    <w:p w14:paraId="4CF7705A" w14:textId="45B03604" w:rsidR="00203E02" w:rsidRDefault="00203E02" w:rsidP="00203E02">
      <w:pPr>
        <w:pStyle w:val="a4"/>
        <w:numPr>
          <w:ilvl w:val="0"/>
          <w:numId w:val="23"/>
        </w:numPr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  <w:r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  <w:t>Перевод с русского языка на арабский язык – текстов, аудио.</w:t>
      </w:r>
    </w:p>
    <w:p w14:paraId="14150E26" w14:textId="5363428D" w:rsidR="00203E02" w:rsidRPr="00203E02" w:rsidRDefault="00203E02" w:rsidP="00203E02">
      <w:pPr>
        <w:pStyle w:val="a4"/>
        <w:numPr>
          <w:ilvl w:val="0"/>
          <w:numId w:val="23"/>
        </w:numPr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  <w:r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  <w:t>Поддерживание диалога на арабском языке.</w:t>
      </w:r>
    </w:p>
    <w:p w14:paraId="7B78B861" w14:textId="77777777" w:rsidR="00D155F4" w:rsidRPr="001F3C5D" w:rsidRDefault="00D155F4" w:rsidP="00D155F4">
      <w:pPr>
        <w:ind w:firstLine="567"/>
        <w:jc w:val="both"/>
        <w:rPr>
          <w:rFonts w:asciiTheme="majorBidi" w:eastAsia="Calibri" w:hAnsiTheme="majorBidi" w:cstheme="majorBidi"/>
          <w:b/>
          <w:sz w:val="28"/>
          <w:szCs w:val="28"/>
          <w:u w:val="single"/>
          <w:lang w:eastAsia="en-US"/>
        </w:rPr>
      </w:pPr>
    </w:p>
    <w:p w14:paraId="5EAAB186" w14:textId="77777777" w:rsidR="00203E02" w:rsidRDefault="00203E02" w:rsidP="00D155F4">
      <w:pPr>
        <w:ind w:firstLine="567"/>
        <w:jc w:val="both"/>
        <w:rPr>
          <w:rFonts w:asciiTheme="majorBidi" w:eastAsia="Calibri" w:hAnsiTheme="majorBidi" w:cstheme="majorBidi"/>
          <w:b/>
          <w:sz w:val="28"/>
          <w:szCs w:val="28"/>
          <w:lang w:eastAsia="en-US"/>
        </w:rPr>
      </w:pPr>
    </w:p>
    <w:p w14:paraId="45D7588B" w14:textId="77777777" w:rsidR="00203E02" w:rsidRDefault="00203E02" w:rsidP="00D155F4">
      <w:pPr>
        <w:ind w:firstLine="567"/>
        <w:jc w:val="both"/>
        <w:rPr>
          <w:rFonts w:asciiTheme="majorBidi" w:eastAsia="Calibri" w:hAnsiTheme="majorBidi" w:cstheme="majorBidi"/>
          <w:b/>
          <w:sz w:val="28"/>
          <w:szCs w:val="28"/>
          <w:lang w:eastAsia="en-US"/>
        </w:rPr>
      </w:pPr>
    </w:p>
    <w:p w14:paraId="6EDA328F" w14:textId="77777777" w:rsidR="00203E02" w:rsidRDefault="00203E02" w:rsidP="00D155F4">
      <w:pPr>
        <w:ind w:firstLine="567"/>
        <w:jc w:val="both"/>
        <w:rPr>
          <w:rFonts w:asciiTheme="majorBidi" w:eastAsia="Calibri" w:hAnsiTheme="majorBidi" w:cstheme="majorBidi"/>
          <w:b/>
          <w:sz w:val="28"/>
          <w:szCs w:val="28"/>
          <w:lang w:eastAsia="en-US"/>
        </w:rPr>
      </w:pPr>
    </w:p>
    <w:p w14:paraId="0112A2B2" w14:textId="77777777" w:rsidR="00203E02" w:rsidRDefault="00203E02" w:rsidP="00D155F4">
      <w:pPr>
        <w:ind w:firstLine="567"/>
        <w:jc w:val="both"/>
        <w:rPr>
          <w:rFonts w:asciiTheme="majorBidi" w:eastAsia="Calibri" w:hAnsiTheme="majorBidi" w:cstheme="majorBidi"/>
          <w:b/>
          <w:sz w:val="28"/>
          <w:szCs w:val="28"/>
          <w:lang w:eastAsia="en-US"/>
        </w:rPr>
      </w:pPr>
    </w:p>
    <w:p w14:paraId="46CA3509" w14:textId="77777777" w:rsidR="00203E02" w:rsidRDefault="00203E02" w:rsidP="00D155F4">
      <w:pPr>
        <w:ind w:firstLine="567"/>
        <w:jc w:val="both"/>
        <w:rPr>
          <w:rFonts w:asciiTheme="majorBidi" w:eastAsia="Calibri" w:hAnsiTheme="majorBidi" w:cstheme="majorBidi"/>
          <w:b/>
          <w:sz w:val="28"/>
          <w:szCs w:val="28"/>
          <w:lang w:eastAsia="en-US"/>
        </w:rPr>
      </w:pPr>
    </w:p>
    <w:sectPr w:rsidR="00203E02" w:rsidSect="00AD121A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A1C84" w14:textId="77777777" w:rsidR="00F769B0" w:rsidRDefault="00F769B0">
      <w:r>
        <w:separator/>
      </w:r>
    </w:p>
  </w:endnote>
  <w:endnote w:type="continuationSeparator" w:id="0">
    <w:p w14:paraId="2953809F" w14:textId="77777777" w:rsidR="00F769B0" w:rsidRDefault="00F7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514606"/>
      <w:docPartObj>
        <w:docPartGallery w:val="Page Numbers (Bottom of Page)"/>
        <w:docPartUnique/>
      </w:docPartObj>
    </w:sdtPr>
    <w:sdtEndPr/>
    <w:sdtContent>
      <w:p w14:paraId="1ED4C496" w14:textId="36942B51" w:rsidR="00AD121A" w:rsidRDefault="00AD12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AD3787" w14:textId="77777777" w:rsidR="00AD121A" w:rsidRDefault="00AD121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EACE" w14:textId="77777777" w:rsidR="00F769B0" w:rsidRDefault="00F769B0">
      <w:r>
        <w:separator/>
      </w:r>
    </w:p>
  </w:footnote>
  <w:footnote w:type="continuationSeparator" w:id="0">
    <w:p w14:paraId="26909B3D" w14:textId="77777777" w:rsidR="00F769B0" w:rsidRDefault="00F76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CE47D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61501E"/>
    <w:multiLevelType w:val="hybridMultilevel"/>
    <w:tmpl w:val="50C63DC0"/>
    <w:lvl w:ilvl="0" w:tplc="3BAA56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02DA4"/>
    <w:multiLevelType w:val="hybridMultilevel"/>
    <w:tmpl w:val="A490C344"/>
    <w:lvl w:ilvl="0" w:tplc="3118DC3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EA3B61"/>
    <w:multiLevelType w:val="hybridMultilevel"/>
    <w:tmpl w:val="17A21CCC"/>
    <w:lvl w:ilvl="0" w:tplc="E13E960E">
      <w:start w:val="1"/>
      <w:numFmt w:val="decimal"/>
      <w:lvlText w:val="%1."/>
      <w:lvlJc w:val="left"/>
      <w:pPr>
        <w:tabs>
          <w:tab w:val="num" w:pos="1219"/>
        </w:tabs>
        <w:ind w:left="121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D37980"/>
    <w:multiLevelType w:val="hybridMultilevel"/>
    <w:tmpl w:val="4EB270CA"/>
    <w:lvl w:ilvl="0" w:tplc="6EC606F6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1" w:tplc="5936C164">
      <w:numFmt w:val="none"/>
      <w:lvlText w:val=""/>
      <w:lvlJc w:val="left"/>
      <w:pPr>
        <w:tabs>
          <w:tab w:val="num" w:pos="360"/>
        </w:tabs>
      </w:pPr>
    </w:lvl>
    <w:lvl w:ilvl="2" w:tplc="A594CB2C">
      <w:numFmt w:val="none"/>
      <w:lvlText w:val=""/>
      <w:lvlJc w:val="left"/>
      <w:pPr>
        <w:tabs>
          <w:tab w:val="num" w:pos="360"/>
        </w:tabs>
      </w:pPr>
    </w:lvl>
    <w:lvl w:ilvl="3" w:tplc="0BC03F3C">
      <w:numFmt w:val="none"/>
      <w:lvlText w:val=""/>
      <w:lvlJc w:val="left"/>
      <w:pPr>
        <w:tabs>
          <w:tab w:val="num" w:pos="360"/>
        </w:tabs>
      </w:pPr>
    </w:lvl>
    <w:lvl w:ilvl="4" w:tplc="3E360AAE">
      <w:numFmt w:val="none"/>
      <w:lvlText w:val=""/>
      <w:lvlJc w:val="left"/>
      <w:pPr>
        <w:tabs>
          <w:tab w:val="num" w:pos="360"/>
        </w:tabs>
      </w:pPr>
    </w:lvl>
    <w:lvl w:ilvl="5" w:tplc="31BC7E26">
      <w:numFmt w:val="none"/>
      <w:lvlText w:val=""/>
      <w:lvlJc w:val="left"/>
      <w:pPr>
        <w:tabs>
          <w:tab w:val="num" w:pos="360"/>
        </w:tabs>
      </w:pPr>
    </w:lvl>
    <w:lvl w:ilvl="6" w:tplc="0B761208">
      <w:numFmt w:val="none"/>
      <w:lvlText w:val=""/>
      <w:lvlJc w:val="left"/>
      <w:pPr>
        <w:tabs>
          <w:tab w:val="num" w:pos="360"/>
        </w:tabs>
      </w:pPr>
    </w:lvl>
    <w:lvl w:ilvl="7" w:tplc="423A4018">
      <w:numFmt w:val="none"/>
      <w:lvlText w:val=""/>
      <w:lvlJc w:val="left"/>
      <w:pPr>
        <w:tabs>
          <w:tab w:val="num" w:pos="360"/>
        </w:tabs>
      </w:pPr>
    </w:lvl>
    <w:lvl w:ilvl="8" w:tplc="52B688C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0135402"/>
    <w:multiLevelType w:val="hybridMultilevel"/>
    <w:tmpl w:val="C5A623C8"/>
    <w:lvl w:ilvl="0" w:tplc="FA2AB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2C679FB"/>
    <w:multiLevelType w:val="hybridMultilevel"/>
    <w:tmpl w:val="4F38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90348"/>
    <w:multiLevelType w:val="hybridMultilevel"/>
    <w:tmpl w:val="3320DA6E"/>
    <w:lvl w:ilvl="0" w:tplc="F8963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8D53D8"/>
    <w:multiLevelType w:val="hybridMultilevel"/>
    <w:tmpl w:val="2ECCB6DE"/>
    <w:lvl w:ilvl="0" w:tplc="7D1AE6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E518DF"/>
    <w:multiLevelType w:val="hybridMultilevel"/>
    <w:tmpl w:val="EEE09F70"/>
    <w:lvl w:ilvl="0" w:tplc="E21025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C57A8D"/>
    <w:multiLevelType w:val="hybridMultilevel"/>
    <w:tmpl w:val="25E41CC8"/>
    <w:lvl w:ilvl="0" w:tplc="6AE42EC8">
      <w:start w:val="4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1" w15:restartNumberingAfterBreak="0">
    <w:nsid w:val="29BC4295"/>
    <w:multiLevelType w:val="hybridMultilevel"/>
    <w:tmpl w:val="19786BE2"/>
    <w:lvl w:ilvl="0" w:tplc="562A0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C51C7"/>
    <w:multiLevelType w:val="hybridMultilevel"/>
    <w:tmpl w:val="1C8EFBF6"/>
    <w:lvl w:ilvl="0" w:tplc="4F04C048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175EAA"/>
    <w:multiLevelType w:val="hybridMultilevel"/>
    <w:tmpl w:val="EBE40B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ACB4865"/>
    <w:multiLevelType w:val="hybridMultilevel"/>
    <w:tmpl w:val="C6C880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D256FDF"/>
    <w:multiLevelType w:val="hybridMultilevel"/>
    <w:tmpl w:val="4EB270CA"/>
    <w:lvl w:ilvl="0" w:tplc="6EC606F6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1" w:tplc="5936C164">
      <w:numFmt w:val="none"/>
      <w:lvlText w:val=""/>
      <w:lvlJc w:val="left"/>
      <w:pPr>
        <w:tabs>
          <w:tab w:val="num" w:pos="360"/>
        </w:tabs>
      </w:pPr>
    </w:lvl>
    <w:lvl w:ilvl="2" w:tplc="A594CB2C">
      <w:numFmt w:val="none"/>
      <w:lvlText w:val=""/>
      <w:lvlJc w:val="left"/>
      <w:pPr>
        <w:tabs>
          <w:tab w:val="num" w:pos="360"/>
        </w:tabs>
      </w:pPr>
    </w:lvl>
    <w:lvl w:ilvl="3" w:tplc="0BC03F3C">
      <w:numFmt w:val="none"/>
      <w:lvlText w:val=""/>
      <w:lvlJc w:val="left"/>
      <w:pPr>
        <w:tabs>
          <w:tab w:val="num" w:pos="360"/>
        </w:tabs>
      </w:pPr>
    </w:lvl>
    <w:lvl w:ilvl="4" w:tplc="3E360AAE">
      <w:numFmt w:val="none"/>
      <w:lvlText w:val=""/>
      <w:lvlJc w:val="left"/>
      <w:pPr>
        <w:tabs>
          <w:tab w:val="num" w:pos="360"/>
        </w:tabs>
      </w:pPr>
    </w:lvl>
    <w:lvl w:ilvl="5" w:tplc="31BC7E26">
      <w:numFmt w:val="none"/>
      <w:lvlText w:val=""/>
      <w:lvlJc w:val="left"/>
      <w:pPr>
        <w:tabs>
          <w:tab w:val="num" w:pos="360"/>
        </w:tabs>
      </w:pPr>
    </w:lvl>
    <w:lvl w:ilvl="6" w:tplc="0B761208">
      <w:numFmt w:val="none"/>
      <w:lvlText w:val=""/>
      <w:lvlJc w:val="left"/>
      <w:pPr>
        <w:tabs>
          <w:tab w:val="num" w:pos="360"/>
        </w:tabs>
      </w:pPr>
    </w:lvl>
    <w:lvl w:ilvl="7" w:tplc="423A4018">
      <w:numFmt w:val="none"/>
      <w:lvlText w:val=""/>
      <w:lvlJc w:val="left"/>
      <w:pPr>
        <w:tabs>
          <w:tab w:val="num" w:pos="360"/>
        </w:tabs>
      </w:pPr>
    </w:lvl>
    <w:lvl w:ilvl="8" w:tplc="52B688C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2BA1881"/>
    <w:multiLevelType w:val="hybridMultilevel"/>
    <w:tmpl w:val="8A4040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35A71D0"/>
    <w:multiLevelType w:val="hybridMultilevel"/>
    <w:tmpl w:val="08C27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6C67C6"/>
    <w:multiLevelType w:val="hybridMultilevel"/>
    <w:tmpl w:val="A6CE9534"/>
    <w:lvl w:ilvl="0" w:tplc="1200E6F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642503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8685E11"/>
    <w:multiLevelType w:val="hybridMultilevel"/>
    <w:tmpl w:val="5A32A690"/>
    <w:lvl w:ilvl="0" w:tplc="22F69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2B2678"/>
    <w:multiLevelType w:val="hybridMultilevel"/>
    <w:tmpl w:val="E11225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E60044E"/>
    <w:multiLevelType w:val="hybridMultilevel"/>
    <w:tmpl w:val="C1348D48"/>
    <w:lvl w:ilvl="0" w:tplc="4F500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" w:hanging="360"/>
      </w:pPr>
    </w:lvl>
    <w:lvl w:ilvl="2" w:tplc="0419001B" w:tentative="1">
      <w:start w:val="1"/>
      <w:numFmt w:val="lowerRoman"/>
      <w:lvlText w:val="%3."/>
      <w:lvlJc w:val="right"/>
      <w:pPr>
        <w:ind w:left="1128" w:hanging="180"/>
      </w:pPr>
    </w:lvl>
    <w:lvl w:ilvl="3" w:tplc="0419000F" w:tentative="1">
      <w:start w:val="1"/>
      <w:numFmt w:val="decimal"/>
      <w:lvlText w:val="%4."/>
      <w:lvlJc w:val="left"/>
      <w:pPr>
        <w:ind w:left="1848" w:hanging="360"/>
      </w:pPr>
    </w:lvl>
    <w:lvl w:ilvl="4" w:tplc="04190019" w:tentative="1">
      <w:start w:val="1"/>
      <w:numFmt w:val="lowerLetter"/>
      <w:lvlText w:val="%5."/>
      <w:lvlJc w:val="left"/>
      <w:pPr>
        <w:ind w:left="2568" w:hanging="360"/>
      </w:pPr>
    </w:lvl>
    <w:lvl w:ilvl="5" w:tplc="0419001B" w:tentative="1">
      <w:start w:val="1"/>
      <w:numFmt w:val="lowerRoman"/>
      <w:lvlText w:val="%6."/>
      <w:lvlJc w:val="right"/>
      <w:pPr>
        <w:ind w:left="3288" w:hanging="180"/>
      </w:pPr>
    </w:lvl>
    <w:lvl w:ilvl="6" w:tplc="0419000F" w:tentative="1">
      <w:start w:val="1"/>
      <w:numFmt w:val="decimal"/>
      <w:lvlText w:val="%7."/>
      <w:lvlJc w:val="left"/>
      <w:pPr>
        <w:ind w:left="4008" w:hanging="360"/>
      </w:pPr>
    </w:lvl>
    <w:lvl w:ilvl="7" w:tplc="04190019" w:tentative="1">
      <w:start w:val="1"/>
      <w:numFmt w:val="lowerLetter"/>
      <w:lvlText w:val="%8."/>
      <w:lvlJc w:val="left"/>
      <w:pPr>
        <w:ind w:left="4728" w:hanging="360"/>
      </w:pPr>
    </w:lvl>
    <w:lvl w:ilvl="8" w:tplc="0419001B" w:tentative="1">
      <w:start w:val="1"/>
      <w:numFmt w:val="lowerRoman"/>
      <w:lvlText w:val="%9."/>
      <w:lvlJc w:val="right"/>
      <w:pPr>
        <w:ind w:left="5448" w:hanging="180"/>
      </w:p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1"/>
  </w:num>
  <w:num w:numId="5">
    <w:abstractNumId w:val="7"/>
  </w:num>
  <w:num w:numId="6">
    <w:abstractNumId w:val="19"/>
  </w:num>
  <w:num w:numId="7">
    <w:abstractNumId w:val="4"/>
  </w:num>
  <w:num w:numId="8">
    <w:abstractNumId w:val="2"/>
  </w:num>
  <w:num w:numId="9">
    <w:abstractNumId w:val="10"/>
  </w:num>
  <w:num w:numId="10">
    <w:abstractNumId w:val="17"/>
  </w:num>
  <w:num w:numId="11">
    <w:abstractNumId w:val="8"/>
  </w:num>
  <w:num w:numId="12">
    <w:abstractNumId w:val="5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21"/>
  </w:num>
  <w:num w:numId="18">
    <w:abstractNumId w:val="9"/>
  </w:num>
  <w:num w:numId="19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8D"/>
    <w:rsid w:val="00010EA5"/>
    <w:rsid w:val="000215AE"/>
    <w:rsid w:val="00027383"/>
    <w:rsid w:val="00034476"/>
    <w:rsid w:val="000367F1"/>
    <w:rsid w:val="000404B8"/>
    <w:rsid w:val="00054772"/>
    <w:rsid w:val="00066FF3"/>
    <w:rsid w:val="00077D98"/>
    <w:rsid w:val="000B1C0C"/>
    <w:rsid w:val="000C426E"/>
    <w:rsid w:val="000C667D"/>
    <w:rsid w:val="000D07C8"/>
    <w:rsid w:val="00102F43"/>
    <w:rsid w:val="0012050C"/>
    <w:rsid w:val="001248CB"/>
    <w:rsid w:val="001370F7"/>
    <w:rsid w:val="00145DE0"/>
    <w:rsid w:val="00153609"/>
    <w:rsid w:val="00156A70"/>
    <w:rsid w:val="00162A54"/>
    <w:rsid w:val="00162BD8"/>
    <w:rsid w:val="001A5922"/>
    <w:rsid w:val="001E4EED"/>
    <w:rsid w:val="001F3C5D"/>
    <w:rsid w:val="00203E02"/>
    <w:rsid w:val="00217159"/>
    <w:rsid w:val="0021773D"/>
    <w:rsid w:val="00233137"/>
    <w:rsid w:val="00233E5D"/>
    <w:rsid w:val="00234674"/>
    <w:rsid w:val="0024417A"/>
    <w:rsid w:val="002459A7"/>
    <w:rsid w:val="00275FAA"/>
    <w:rsid w:val="00295A19"/>
    <w:rsid w:val="002C0D3E"/>
    <w:rsid w:val="002C1067"/>
    <w:rsid w:val="002C2418"/>
    <w:rsid w:val="002F1EA3"/>
    <w:rsid w:val="003138DF"/>
    <w:rsid w:val="00321FE1"/>
    <w:rsid w:val="00337100"/>
    <w:rsid w:val="0034496A"/>
    <w:rsid w:val="00351BA5"/>
    <w:rsid w:val="00355B6E"/>
    <w:rsid w:val="0036407D"/>
    <w:rsid w:val="0036575D"/>
    <w:rsid w:val="00366D48"/>
    <w:rsid w:val="00386E6B"/>
    <w:rsid w:val="0039133E"/>
    <w:rsid w:val="003915F1"/>
    <w:rsid w:val="003A06EB"/>
    <w:rsid w:val="003B0385"/>
    <w:rsid w:val="003E62F8"/>
    <w:rsid w:val="00457960"/>
    <w:rsid w:val="00464AC7"/>
    <w:rsid w:val="00471F5C"/>
    <w:rsid w:val="00481056"/>
    <w:rsid w:val="004838C6"/>
    <w:rsid w:val="004E0CEA"/>
    <w:rsid w:val="004F4DDE"/>
    <w:rsid w:val="004F6335"/>
    <w:rsid w:val="004F6690"/>
    <w:rsid w:val="00506A50"/>
    <w:rsid w:val="00520CEB"/>
    <w:rsid w:val="00535309"/>
    <w:rsid w:val="00540CF8"/>
    <w:rsid w:val="00546AAC"/>
    <w:rsid w:val="00555E9A"/>
    <w:rsid w:val="00584D2E"/>
    <w:rsid w:val="005B1D8B"/>
    <w:rsid w:val="005D2170"/>
    <w:rsid w:val="005D6695"/>
    <w:rsid w:val="005D716D"/>
    <w:rsid w:val="005E54F0"/>
    <w:rsid w:val="006132E6"/>
    <w:rsid w:val="006650AB"/>
    <w:rsid w:val="0066611D"/>
    <w:rsid w:val="00667A49"/>
    <w:rsid w:val="00673032"/>
    <w:rsid w:val="00696F38"/>
    <w:rsid w:val="006A176B"/>
    <w:rsid w:val="006B4775"/>
    <w:rsid w:val="006E1CDF"/>
    <w:rsid w:val="00700D8A"/>
    <w:rsid w:val="00715A05"/>
    <w:rsid w:val="00742A73"/>
    <w:rsid w:val="007635E1"/>
    <w:rsid w:val="007976D0"/>
    <w:rsid w:val="007A3777"/>
    <w:rsid w:val="007D4B24"/>
    <w:rsid w:val="007D5DD6"/>
    <w:rsid w:val="007E62C9"/>
    <w:rsid w:val="008022BC"/>
    <w:rsid w:val="008065D4"/>
    <w:rsid w:val="00830258"/>
    <w:rsid w:val="008404E6"/>
    <w:rsid w:val="008669AE"/>
    <w:rsid w:val="0087158D"/>
    <w:rsid w:val="00885EDA"/>
    <w:rsid w:val="008F128C"/>
    <w:rsid w:val="00914B1E"/>
    <w:rsid w:val="00932820"/>
    <w:rsid w:val="00935BD8"/>
    <w:rsid w:val="00954A05"/>
    <w:rsid w:val="0096304E"/>
    <w:rsid w:val="00971584"/>
    <w:rsid w:val="009749CF"/>
    <w:rsid w:val="00975737"/>
    <w:rsid w:val="009957C4"/>
    <w:rsid w:val="00996DD0"/>
    <w:rsid w:val="009C0E3B"/>
    <w:rsid w:val="009D4C61"/>
    <w:rsid w:val="009D7E58"/>
    <w:rsid w:val="009E165E"/>
    <w:rsid w:val="009E7CF4"/>
    <w:rsid w:val="00A03143"/>
    <w:rsid w:val="00A03850"/>
    <w:rsid w:val="00A53B9D"/>
    <w:rsid w:val="00A8495F"/>
    <w:rsid w:val="00AC6D36"/>
    <w:rsid w:val="00AD121A"/>
    <w:rsid w:val="00AD3EE6"/>
    <w:rsid w:val="00AD48DB"/>
    <w:rsid w:val="00AE3BBB"/>
    <w:rsid w:val="00AE6370"/>
    <w:rsid w:val="00B10E46"/>
    <w:rsid w:val="00B14A10"/>
    <w:rsid w:val="00B15A21"/>
    <w:rsid w:val="00B36A2F"/>
    <w:rsid w:val="00B42B0D"/>
    <w:rsid w:val="00B73C90"/>
    <w:rsid w:val="00B80988"/>
    <w:rsid w:val="00B83EAC"/>
    <w:rsid w:val="00B86234"/>
    <w:rsid w:val="00B9099D"/>
    <w:rsid w:val="00BA76AD"/>
    <w:rsid w:val="00BC5B05"/>
    <w:rsid w:val="00BD0877"/>
    <w:rsid w:val="00BD3A14"/>
    <w:rsid w:val="00BE2E6E"/>
    <w:rsid w:val="00BE42B5"/>
    <w:rsid w:val="00BF0AA9"/>
    <w:rsid w:val="00BF7243"/>
    <w:rsid w:val="00C033BE"/>
    <w:rsid w:val="00C142C1"/>
    <w:rsid w:val="00C1546D"/>
    <w:rsid w:val="00C17063"/>
    <w:rsid w:val="00C73E89"/>
    <w:rsid w:val="00C75B28"/>
    <w:rsid w:val="00C83A4B"/>
    <w:rsid w:val="00CB2C88"/>
    <w:rsid w:val="00CB41B8"/>
    <w:rsid w:val="00CC0318"/>
    <w:rsid w:val="00CC437B"/>
    <w:rsid w:val="00CD09E4"/>
    <w:rsid w:val="00CE393A"/>
    <w:rsid w:val="00CF63E9"/>
    <w:rsid w:val="00D01E84"/>
    <w:rsid w:val="00D155F4"/>
    <w:rsid w:val="00D208B1"/>
    <w:rsid w:val="00D32843"/>
    <w:rsid w:val="00D51909"/>
    <w:rsid w:val="00D54F3C"/>
    <w:rsid w:val="00D60636"/>
    <w:rsid w:val="00D92E61"/>
    <w:rsid w:val="00DA4531"/>
    <w:rsid w:val="00DC7959"/>
    <w:rsid w:val="00DD193A"/>
    <w:rsid w:val="00DD1EE6"/>
    <w:rsid w:val="00DD5988"/>
    <w:rsid w:val="00E01679"/>
    <w:rsid w:val="00E2102F"/>
    <w:rsid w:val="00E71D83"/>
    <w:rsid w:val="00E81625"/>
    <w:rsid w:val="00E839AA"/>
    <w:rsid w:val="00EA7EBE"/>
    <w:rsid w:val="00EA7EDA"/>
    <w:rsid w:val="00EC5EF6"/>
    <w:rsid w:val="00EE2E2A"/>
    <w:rsid w:val="00F20307"/>
    <w:rsid w:val="00F25183"/>
    <w:rsid w:val="00F5467B"/>
    <w:rsid w:val="00F74331"/>
    <w:rsid w:val="00F769B0"/>
    <w:rsid w:val="00F90E6A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9815"/>
  <w15:docId w15:val="{29D82ADC-CBDB-4CA1-82A7-BECD85E6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5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20307"/>
    <w:pPr>
      <w:autoSpaceDE w:val="0"/>
      <w:autoSpaceDN w:val="0"/>
      <w:adjustRightInd w:val="0"/>
      <w:outlineLvl w:val="0"/>
    </w:pPr>
    <w:rPr>
      <w:rFonts w:ascii="Tahoma" w:hAnsi="Tahoma" w:cs="Tahoma"/>
      <w:sz w:val="44"/>
      <w:szCs w:val="4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121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2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5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158D"/>
    <w:pPr>
      <w:ind w:left="708"/>
    </w:pPr>
  </w:style>
  <w:style w:type="character" w:customStyle="1" w:styleId="10">
    <w:name w:val="Заголовок 1 Знак"/>
    <w:link w:val="1"/>
    <w:rsid w:val="00F20307"/>
    <w:rPr>
      <w:rFonts w:ascii="Tahoma" w:eastAsia="Times New Roman" w:hAnsi="Tahoma" w:cs="Tahoma"/>
      <w:sz w:val="44"/>
      <w:szCs w:val="44"/>
    </w:rPr>
  </w:style>
  <w:style w:type="paragraph" w:styleId="a5">
    <w:name w:val="Normal (Web)"/>
    <w:basedOn w:val="a"/>
    <w:rsid w:val="00F20307"/>
    <w:pPr>
      <w:spacing w:before="100" w:beforeAutospacing="1" w:after="100" w:afterAutospacing="1"/>
    </w:pPr>
  </w:style>
  <w:style w:type="paragraph" w:customStyle="1" w:styleId="a6">
    <w:name w:val="Заголовок таблицы"/>
    <w:basedOn w:val="a"/>
    <w:rsid w:val="003E62F8"/>
    <w:pPr>
      <w:suppressAutoHyphens/>
      <w:spacing w:line="221" w:lineRule="auto"/>
      <w:ind w:left="1134" w:right="1128"/>
      <w:jc w:val="center"/>
    </w:pPr>
    <w:rPr>
      <w:b/>
      <w:sz w:val="28"/>
      <w:szCs w:val="20"/>
    </w:rPr>
  </w:style>
  <w:style w:type="paragraph" w:styleId="a7">
    <w:name w:val="header"/>
    <w:basedOn w:val="a"/>
    <w:link w:val="a8"/>
    <w:rsid w:val="003E62F8"/>
    <w:pPr>
      <w:tabs>
        <w:tab w:val="center" w:pos="4153"/>
        <w:tab w:val="right" w:pos="8306"/>
      </w:tabs>
      <w:spacing w:line="221" w:lineRule="auto"/>
      <w:ind w:firstLine="567"/>
      <w:jc w:val="both"/>
    </w:pPr>
    <w:rPr>
      <w:sz w:val="28"/>
      <w:szCs w:val="20"/>
    </w:rPr>
  </w:style>
  <w:style w:type="character" w:customStyle="1" w:styleId="a8">
    <w:name w:val="Верхний колонтитул Знак"/>
    <w:link w:val="a7"/>
    <w:rsid w:val="003E62F8"/>
    <w:rPr>
      <w:rFonts w:ascii="Times New Roman" w:eastAsia="Times New Roman" w:hAnsi="Times New Roman"/>
      <w:sz w:val="28"/>
    </w:rPr>
  </w:style>
  <w:style w:type="paragraph" w:styleId="a9">
    <w:name w:val="Title"/>
    <w:basedOn w:val="a"/>
    <w:next w:val="a"/>
    <w:link w:val="aa"/>
    <w:qFormat/>
    <w:rsid w:val="00506A50"/>
    <w:pPr>
      <w:suppressAutoHyphens/>
      <w:ind w:left="709"/>
      <w:jc w:val="center"/>
    </w:pPr>
    <w:rPr>
      <w:rFonts w:ascii="Arial" w:hAnsi="Arial"/>
      <w:sz w:val="28"/>
      <w:lang w:eastAsia="ar-SA"/>
    </w:rPr>
  </w:style>
  <w:style w:type="character" w:customStyle="1" w:styleId="ab">
    <w:name w:val="Название Знак"/>
    <w:uiPriority w:val="10"/>
    <w:rsid w:val="00506A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rsid w:val="00506A50"/>
    <w:rPr>
      <w:rFonts w:ascii="Arial" w:eastAsia="Times New Roman" w:hAnsi="Arial"/>
      <w:sz w:val="28"/>
      <w:szCs w:val="24"/>
      <w:lang w:eastAsia="ar-SA"/>
    </w:rPr>
  </w:style>
  <w:style w:type="paragraph" w:styleId="ac">
    <w:name w:val="Balloon Text"/>
    <w:basedOn w:val="a"/>
    <w:semiHidden/>
    <w:rsid w:val="0036407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D155F4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AD121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e">
    <w:name w:val="Основной текст_"/>
    <w:basedOn w:val="a0"/>
    <w:link w:val="4"/>
    <w:rsid w:val="00AD121A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e"/>
    <w:rsid w:val="00AD121A"/>
    <w:pPr>
      <w:shd w:val="clear" w:color="auto" w:fill="FFFFFF"/>
      <w:spacing w:before="480" w:after="1080" w:line="240" w:lineRule="exact"/>
      <w:ind w:hanging="440"/>
      <w:jc w:val="center"/>
    </w:pPr>
    <w:rPr>
      <w:rFonts w:ascii="Arial Narrow" w:eastAsia="Arial Narrow" w:hAnsi="Arial Narrow" w:cs="Arial Narrow"/>
      <w:sz w:val="23"/>
      <w:szCs w:val="23"/>
    </w:rPr>
  </w:style>
  <w:style w:type="paragraph" w:styleId="af">
    <w:name w:val="footer"/>
    <w:basedOn w:val="a"/>
    <w:link w:val="af0"/>
    <w:uiPriority w:val="99"/>
    <w:unhideWhenUsed/>
    <w:rsid w:val="00AD121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121A"/>
    <w:rPr>
      <w:rFonts w:ascii="Times New Roman" w:eastAsia="Times New Roman" w:hAnsi="Times New Roman"/>
      <w:sz w:val="24"/>
      <w:szCs w:val="24"/>
    </w:rPr>
  </w:style>
  <w:style w:type="paragraph" w:styleId="af1">
    <w:name w:val="Body Text"/>
    <w:basedOn w:val="a"/>
    <w:link w:val="af2"/>
    <w:rsid w:val="00AD121A"/>
    <w:pPr>
      <w:jc w:val="both"/>
    </w:pPr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AD121A"/>
    <w:rPr>
      <w:rFonts w:ascii="Times New Roman" w:eastAsia="Times New Roman" w:hAnsi="Times New Roman"/>
      <w:sz w:val="28"/>
    </w:rPr>
  </w:style>
  <w:style w:type="paragraph" w:styleId="af3">
    <w:name w:val="Body Text Indent"/>
    <w:basedOn w:val="a"/>
    <w:link w:val="af4"/>
    <w:rsid w:val="00AD121A"/>
    <w:pPr>
      <w:widowControl w:val="0"/>
      <w:shd w:val="clear" w:color="auto" w:fill="FFFFFF"/>
      <w:tabs>
        <w:tab w:val="left" w:pos="571"/>
      </w:tabs>
      <w:autoSpaceDE w:val="0"/>
      <w:autoSpaceDN w:val="0"/>
      <w:adjustRightInd w:val="0"/>
      <w:ind w:firstLine="720"/>
      <w:jc w:val="both"/>
    </w:pPr>
    <w:rPr>
      <w:bCs/>
      <w:i/>
      <w:iCs/>
      <w:lang w:eastAsia="en-US"/>
    </w:rPr>
  </w:style>
  <w:style w:type="character" w:customStyle="1" w:styleId="af4">
    <w:name w:val="Основной текст с отступом Знак"/>
    <w:basedOn w:val="a0"/>
    <w:link w:val="af3"/>
    <w:rsid w:val="00AD121A"/>
    <w:rPr>
      <w:rFonts w:ascii="Times New Roman" w:eastAsia="Times New Roman" w:hAnsi="Times New Roman"/>
      <w:bCs/>
      <w:i/>
      <w:iCs/>
      <w:sz w:val="24"/>
      <w:szCs w:val="24"/>
      <w:shd w:val="clear" w:color="auto" w:fill="FFFFF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D12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D121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F3C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3C5D"/>
    <w:rPr>
      <w:rFonts w:ascii="Times New Roman" w:eastAsia="Times New Roman" w:hAnsi="Times New Roman"/>
      <w:sz w:val="24"/>
      <w:szCs w:val="24"/>
    </w:rPr>
  </w:style>
  <w:style w:type="character" w:styleId="af5">
    <w:name w:val="Hyperlink"/>
    <w:basedOn w:val="a0"/>
    <w:uiPriority w:val="99"/>
    <w:unhideWhenUsed/>
    <w:rsid w:val="00203E02"/>
    <w:rPr>
      <w:color w:val="0000FF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203E02"/>
    <w:rPr>
      <w:color w:val="605E5C"/>
      <w:shd w:val="clear" w:color="auto" w:fill="E1DFDD"/>
    </w:rPr>
  </w:style>
  <w:style w:type="character" w:customStyle="1" w:styleId="40">
    <w:name w:val="Основной текст (4)_"/>
    <w:basedOn w:val="a0"/>
    <w:link w:val="41"/>
    <w:rsid w:val="00234674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34674"/>
    <w:pPr>
      <w:shd w:val="clear" w:color="auto" w:fill="FFFFFF"/>
      <w:spacing w:after="60" w:line="0" w:lineRule="atLeast"/>
      <w:jc w:val="both"/>
    </w:pPr>
    <w:rPr>
      <w:rFonts w:ascii="Arial Narrow" w:eastAsia="Arial Narrow" w:hAnsi="Arial Narrow" w:cs="Arial Narrow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abic.r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60185-03C7-4C53-9DAF-554671DC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КАЗАНСКИЙ ГОСУДАРСТВЕННЫЙ ТЕХНИЧЕСКИЙ УНИВЕРСИТЕТ</vt:lpstr>
    </vt:vector>
  </TitlesOfParts>
  <Company>diakov.net</Company>
  <LinksUpToDate>false</LinksUpToDate>
  <CharactersWithSpaces>20031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КАЗАНСКИЙ ГОСУДАРСТВЕННЫЙ ТЕХНИЧЕСКИЙ УНИВЕРСИТЕТ</dc:title>
  <dc:creator>Нияз Садыков</dc:creator>
  <cp:lastModifiedBy>ИИУ</cp:lastModifiedBy>
  <cp:revision>6</cp:revision>
  <cp:lastPrinted>2009-04-15T13:17:00Z</cp:lastPrinted>
  <dcterms:created xsi:type="dcterms:W3CDTF">2021-04-16T11:39:00Z</dcterms:created>
  <dcterms:modified xsi:type="dcterms:W3CDTF">2021-04-16T11:51:00Z</dcterms:modified>
</cp:coreProperties>
</file>