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9C571" w14:textId="77777777" w:rsidR="0042545A" w:rsidRPr="007F6CD4" w:rsidRDefault="0042545A" w:rsidP="0042545A">
      <w:pPr>
        <w:ind w:left="3780"/>
      </w:pPr>
      <w:bookmarkStart w:id="0" w:name="bookmark0"/>
    </w:p>
    <w:p w14:paraId="1D485AF1" w14:textId="77777777" w:rsidR="00C45A33" w:rsidRPr="007F6CD4" w:rsidRDefault="00C45A33" w:rsidP="0042545A">
      <w:pPr>
        <w:ind w:left="3780"/>
      </w:pPr>
    </w:p>
    <w:p w14:paraId="7BD58FB0" w14:textId="77777777" w:rsidR="00C45A33" w:rsidRDefault="00C45A33" w:rsidP="00C45A33"/>
    <w:p w14:paraId="4AF63F5C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 им.Х.-Х. БАРЗИЕВА</w:t>
      </w:r>
    </w:p>
    <w:p w14:paraId="63E97FF7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F14E1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0AFA9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FE1E0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C193567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280F7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6CBA67AF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46288A40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CA5D3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Матиев Ш.А. _____________                         Албаков И.Х. ______________</w:t>
      </w:r>
    </w:p>
    <w:p w14:paraId="43824AB2" w14:textId="77777777" w:rsidR="00C21CA5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86D98" w14:textId="77777777" w:rsidR="00C21CA5" w:rsidRPr="007F5C9F" w:rsidRDefault="00C21CA5" w:rsidP="00C21CA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3F1165BE" w14:textId="77777777" w:rsidR="00C21CA5" w:rsidRPr="007F6CD4" w:rsidRDefault="00C21CA5" w:rsidP="00C45A33"/>
    <w:p w14:paraId="1978F7E0" w14:textId="77777777" w:rsidR="00C45A33" w:rsidRPr="007F6CD4" w:rsidRDefault="00C45A33" w:rsidP="0042545A">
      <w:pPr>
        <w:ind w:left="3780"/>
      </w:pPr>
    </w:p>
    <w:p w14:paraId="50CA1BA6" w14:textId="77777777" w:rsidR="00C45A33" w:rsidRPr="007F6CD4" w:rsidRDefault="00C45A33" w:rsidP="0042545A">
      <w:pPr>
        <w:ind w:left="3780"/>
      </w:pPr>
    </w:p>
    <w:p w14:paraId="74938FE2" w14:textId="77777777" w:rsidR="00C45A33" w:rsidRPr="007F6CD4" w:rsidRDefault="00C45A33" w:rsidP="0042545A">
      <w:pPr>
        <w:ind w:left="3780"/>
      </w:pPr>
    </w:p>
    <w:p w14:paraId="5C03D679" w14:textId="77777777" w:rsidR="00C45A33" w:rsidRPr="007F6CD4" w:rsidRDefault="00C45A33" w:rsidP="0042545A">
      <w:pPr>
        <w:ind w:left="3780"/>
      </w:pPr>
    </w:p>
    <w:p w14:paraId="1A47C616" w14:textId="77777777" w:rsidR="00C45A33" w:rsidRPr="007F6CD4" w:rsidRDefault="00C45A33" w:rsidP="0042545A">
      <w:pPr>
        <w:ind w:left="3780"/>
      </w:pPr>
    </w:p>
    <w:p w14:paraId="4E870392" w14:textId="77777777" w:rsidR="00C45A33" w:rsidRPr="007F6CD4" w:rsidRDefault="00C45A33" w:rsidP="0042545A">
      <w:pPr>
        <w:ind w:left="3780"/>
      </w:pPr>
    </w:p>
    <w:p w14:paraId="2CA0E01E" w14:textId="77777777" w:rsidR="0042545A" w:rsidRPr="007F6CD4" w:rsidRDefault="0042545A" w:rsidP="0042545A">
      <w:pPr>
        <w:ind w:left="3780"/>
        <w:rPr>
          <w:b/>
          <w:bCs/>
        </w:rPr>
      </w:pPr>
    </w:p>
    <w:p w14:paraId="32C29DD7" w14:textId="77777777" w:rsidR="0042545A" w:rsidRPr="007F6CD4" w:rsidRDefault="0042545A" w:rsidP="0042545A">
      <w:pPr>
        <w:ind w:left="3780"/>
      </w:pPr>
    </w:p>
    <w:p w14:paraId="6F2E0AC2" w14:textId="77777777" w:rsidR="0042545A" w:rsidRPr="007F6CD4" w:rsidRDefault="0042545A" w:rsidP="0042545A">
      <w:pPr>
        <w:keepNext/>
        <w:keepLines/>
        <w:ind w:left="23"/>
        <w:jc w:val="center"/>
        <w:rPr>
          <w:sz w:val="32"/>
          <w:szCs w:val="32"/>
        </w:rPr>
      </w:pPr>
      <w:bookmarkStart w:id="1" w:name="bookmark1"/>
      <w:r w:rsidRPr="007F6CD4">
        <w:rPr>
          <w:sz w:val="32"/>
          <w:szCs w:val="32"/>
        </w:rPr>
        <w:t>ПРОГРАММА УЧЕБНОЙ ДИСЦИПЛИНЫ</w:t>
      </w:r>
      <w:bookmarkEnd w:id="1"/>
    </w:p>
    <w:p w14:paraId="545FA385" w14:textId="77777777" w:rsidR="0042545A" w:rsidRPr="007F6CD4" w:rsidRDefault="0042545A" w:rsidP="0042545A">
      <w:pPr>
        <w:keepNext/>
        <w:keepLines/>
        <w:ind w:left="23"/>
        <w:jc w:val="center"/>
        <w:rPr>
          <w:sz w:val="32"/>
          <w:szCs w:val="32"/>
        </w:rPr>
      </w:pPr>
    </w:p>
    <w:p w14:paraId="741106A5" w14:textId="77777777" w:rsidR="0042545A" w:rsidRDefault="00E86ED1" w:rsidP="0042545A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14:paraId="4C38E645" w14:textId="77777777" w:rsidR="0042545A" w:rsidRDefault="0042545A" w:rsidP="0042545A">
      <w:pPr>
        <w:jc w:val="center"/>
        <w:rPr>
          <w:i/>
          <w:sz w:val="28"/>
          <w:szCs w:val="28"/>
        </w:rPr>
      </w:pPr>
    </w:p>
    <w:p w14:paraId="3DE6C87F" w14:textId="16AE8BD8" w:rsidR="0042545A" w:rsidRDefault="0042545A" w:rsidP="00C21C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ЕН.</w:t>
      </w:r>
      <w:r w:rsidR="009F4351">
        <w:rPr>
          <w:b/>
          <w:bCs/>
          <w:iCs/>
          <w:sz w:val="28"/>
          <w:szCs w:val="28"/>
        </w:rPr>
        <w:t>Р</w:t>
      </w:r>
      <w:r>
        <w:rPr>
          <w:b/>
          <w:bCs/>
          <w:iCs/>
          <w:sz w:val="28"/>
          <w:szCs w:val="28"/>
        </w:rPr>
        <w:t>.0</w:t>
      </w:r>
      <w:r w:rsidR="00C21CA5">
        <w:rPr>
          <w:b/>
          <w:bCs/>
          <w:iCs/>
          <w:sz w:val="28"/>
          <w:szCs w:val="28"/>
        </w:rPr>
        <w:t>1</w:t>
      </w:r>
    </w:p>
    <w:p w14:paraId="59A68B66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53EAB08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0345016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1F13155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7CFE85CF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B6040AC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69DE4AB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325A5A53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F47F2B3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636A0FC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8CAA2DC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0D6BE6C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953E94F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32A5EC1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B81F0E6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7F6CD4">
        <w:rPr>
          <w:rFonts w:ascii="Times New Roman" w:hAnsi="Times New Roman" w:cs="Times New Roman"/>
          <w:b/>
          <w:bCs/>
          <w:sz w:val="28"/>
          <w:szCs w:val="28"/>
        </w:rPr>
        <w:t>Малгобек.</w:t>
      </w:r>
    </w:p>
    <w:p w14:paraId="630378C6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D403D" w14:textId="77777777" w:rsidR="0042545A" w:rsidRPr="007F6CD4" w:rsidRDefault="0042545A" w:rsidP="0042545A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3D624C0" w14:textId="77777777" w:rsidR="0042545A" w:rsidRPr="007F6CD4" w:rsidRDefault="0042545A" w:rsidP="0042545A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7F6CD4">
        <w:rPr>
          <w:rFonts w:ascii="Times New Roman" w:hAnsi="Times New Roman" w:cs="Times New Roman"/>
        </w:rPr>
        <w:t>Автор программы:</w:t>
      </w:r>
    </w:p>
    <w:p w14:paraId="694CA341" w14:textId="77777777" w:rsidR="0042545A" w:rsidRPr="007F6CD4" w:rsidRDefault="00C45A33" w:rsidP="00C21CA5">
      <w:pPr>
        <w:spacing w:after="308" w:line="230" w:lineRule="exact"/>
        <w:ind w:left="20"/>
      </w:pPr>
      <w:r w:rsidRPr="007F6CD4">
        <w:t>Гедиев Зелимхан Вахаевич</w:t>
      </w:r>
      <w:r w:rsidR="0042545A" w:rsidRPr="007F6CD4">
        <w:t xml:space="preserve">.                                                                                                                               </w:t>
      </w:r>
      <w:r w:rsidR="00C21CA5">
        <w:t>Преподаватель  Ингушского исламского университета им. Х-Х Барзиева</w:t>
      </w:r>
      <w:r w:rsidR="0042545A" w:rsidRPr="007F6CD4">
        <w:t>.</w:t>
      </w:r>
    </w:p>
    <w:p w14:paraId="3C1FD5B9" w14:textId="77777777" w:rsidR="0042545A" w:rsidRPr="007F6CD4" w:rsidRDefault="0042545A" w:rsidP="0042545A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</w:rPr>
      </w:pPr>
      <w:r w:rsidRPr="007F6CD4">
        <w:rPr>
          <w:rFonts w:ascii="Times New Roman" w:hAnsi="Times New Roman" w:cs="Times New Roman"/>
        </w:rPr>
        <w:t>Наименование учебной дисциплины:</w:t>
      </w:r>
    </w:p>
    <w:p w14:paraId="2C56DD45" w14:textId="77777777" w:rsidR="0042545A" w:rsidRPr="007F6CD4" w:rsidRDefault="00E86ED1" w:rsidP="0042545A">
      <w:pPr>
        <w:spacing w:after="9835" w:line="230" w:lineRule="exact"/>
        <w:ind w:left="20"/>
        <w:jc w:val="both"/>
      </w:pPr>
      <w:r w:rsidRPr="007F6CD4">
        <w:t xml:space="preserve">Математика </w:t>
      </w:r>
    </w:p>
    <w:bookmarkEnd w:id="0"/>
    <w:p w14:paraId="1B736959" w14:textId="77777777" w:rsidR="00E725CF" w:rsidRDefault="00E725CF">
      <w:pPr>
        <w:pStyle w:val="a0"/>
        <w:ind w:right="-386" w:firstLine="720"/>
        <w:rPr>
          <w:sz w:val="24"/>
          <w:szCs w:val="24"/>
        </w:rPr>
      </w:pPr>
    </w:p>
    <w:p w14:paraId="359D4789" w14:textId="77777777" w:rsidR="00E725CF" w:rsidRDefault="00E725CF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 учебной дисциплины</w:t>
      </w:r>
    </w:p>
    <w:p w14:paraId="6DCE2231" w14:textId="77777777" w:rsidR="00E725CF" w:rsidRDefault="00E725CF">
      <w:pPr>
        <w:shd w:val="clear" w:color="auto" w:fill="FFFFFF"/>
        <w:tabs>
          <w:tab w:val="left" w:pos="605"/>
        </w:tabs>
        <w:ind w:firstLine="720"/>
        <w:jc w:val="both"/>
        <w:rPr>
          <w:sz w:val="28"/>
          <w:szCs w:val="28"/>
        </w:rPr>
      </w:pPr>
    </w:p>
    <w:p w14:paraId="1802A053" w14:textId="77777777" w:rsidR="00E86ED1" w:rsidRPr="00E86ED1" w:rsidRDefault="00E86ED1" w:rsidP="00E86ED1">
      <w:pPr>
        <w:ind w:firstLine="360"/>
        <w:rPr>
          <w:sz w:val="28"/>
          <w:szCs w:val="28"/>
        </w:rPr>
      </w:pPr>
      <w:r w:rsidRPr="00E86ED1">
        <w:rPr>
          <w:sz w:val="28"/>
          <w:szCs w:val="28"/>
        </w:rPr>
        <w:t>Основной смысловой нагрузкой дисциплины является освоение главных положений математического анализа, теории вероятностей, математической статистики, а также знакомство с их применением в физике, химии, физиологии, медицине и технике (химической технологии). Освоение дисциплины способствует достижению студентами уровня базовых знаний основ высшей математики и математической статистики.</w:t>
      </w:r>
    </w:p>
    <w:p w14:paraId="37CD40A2" w14:textId="77777777" w:rsidR="00E86ED1" w:rsidRPr="00E86ED1" w:rsidRDefault="00E86ED1" w:rsidP="00E86ED1">
      <w:pPr>
        <w:ind w:firstLine="360"/>
        <w:rPr>
          <w:sz w:val="28"/>
          <w:szCs w:val="28"/>
        </w:rPr>
      </w:pPr>
      <w:r w:rsidRPr="00E86ED1">
        <w:rPr>
          <w:sz w:val="28"/>
          <w:szCs w:val="28"/>
        </w:rPr>
        <w:t xml:space="preserve">Учебный материал дисциплины отобран таким образом, чтобы он отражал как фундаментальные основы, так и текущее </w:t>
      </w:r>
      <w:r>
        <w:rPr>
          <w:sz w:val="28"/>
          <w:szCs w:val="28"/>
        </w:rPr>
        <w:t xml:space="preserve">состояние математических знаний. </w:t>
      </w:r>
    </w:p>
    <w:p w14:paraId="58354E55" w14:textId="77777777" w:rsidR="00E86ED1" w:rsidRPr="00E86ED1" w:rsidRDefault="00E86ED1" w:rsidP="00E86ED1">
      <w:pPr>
        <w:ind w:firstLine="360"/>
        <w:rPr>
          <w:sz w:val="28"/>
          <w:szCs w:val="28"/>
        </w:rPr>
      </w:pPr>
      <w:r w:rsidRPr="00E86ED1">
        <w:rPr>
          <w:sz w:val="28"/>
          <w:szCs w:val="28"/>
        </w:rPr>
        <w:t>Дисциплина предусматривает получение студентами</w:t>
      </w:r>
      <w:r>
        <w:rPr>
          <w:sz w:val="28"/>
          <w:szCs w:val="28"/>
        </w:rPr>
        <w:t xml:space="preserve"> </w:t>
      </w:r>
      <w:r w:rsidRPr="00E86ED1">
        <w:rPr>
          <w:sz w:val="28"/>
          <w:szCs w:val="28"/>
        </w:rPr>
        <w:t xml:space="preserve"> математических знаний и умений, формирующих научное мировоззрение, обеспечивающих исходный уровень для изучения естественнонаучных и специальных дисциплин, а также знаний, умений и навыков, необходимых в практической деятельности провизора, ознакомление с основными положениями математики и условиями их правильного применения.</w:t>
      </w:r>
    </w:p>
    <w:p w14:paraId="100AF7A9" w14:textId="77777777" w:rsidR="00E725CF" w:rsidRPr="00E86ED1" w:rsidRDefault="00E725CF" w:rsidP="00E86ED1">
      <w:pPr>
        <w:rPr>
          <w:sz w:val="28"/>
          <w:szCs w:val="28"/>
        </w:rPr>
      </w:pPr>
    </w:p>
    <w:p w14:paraId="0FCBCDA3" w14:textId="77777777" w:rsidR="00E725CF" w:rsidRDefault="00E725CF">
      <w:pPr>
        <w:shd w:val="clear" w:color="auto" w:fill="FFFFFF"/>
        <w:tabs>
          <w:tab w:val="left" w:pos="562"/>
        </w:tabs>
        <w:ind w:firstLine="720"/>
        <w:rPr>
          <w:sz w:val="28"/>
          <w:szCs w:val="28"/>
        </w:rPr>
      </w:pPr>
    </w:p>
    <w:p w14:paraId="189CA562" w14:textId="77777777" w:rsidR="00E725CF" w:rsidRDefault="00E725CF">
      <w:pPr>
        <w:pStyle w:val="1"/>
        <w:tabs>
          <w:tab w:val="left" w:pos="0"/>
          <w:tab w:val="left" w:pos="28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Требования к уровню освоения содержания учебной дисциплины</w:t>
      </w:r>
    </w:p>
    <w:p w14:paraId="4C8158CC" w14:textId="77777777" w:rsidR="00E725CF" w:rsidRDefault="00E725CF">
      <w:pPr>
        <w:pStyle w:val="a0"/>
        <w:ind w:firstLine="720"/>
        <w:rPr>
          <w:szCs w:val="28"/>
        </w:rPr>
      </w:pPr>
    </w:p>
    <w:p w14:paraId="19386CCB" w14:textId="77777777" w:rsidR="00E725CF" w:rsidRDefault="00E725CF">
      <w:pPr>
        <w:pStyle w:val="a0"/>
        <w:ind w:firstLine="720"/>
        <w:rPr>
          <w:szCs w:val="28"/>
        </w:rPr>
      </w:pPr>
      <w:r>
        <w:rPr>
          <w:szCs w:val="28"/>
        </w:rPr>
        <w:t xml:space="preserve">В результате изучения  учебной  дисциплины обучаемые должны: </w:t>
      </w:r>
    </w:p>
    <w:p w14:paraId="24B263B1" w14:textId="77777777" w:rsidR="00E725CF" w:rsidRDefault="00E3492B">
      <w:pPr>
        <w:shd w:val="clear" w:color="auto" w:fill="FFFFFF"/>
        <w:tabs>
          <w:tab w:val="left" w:pos="571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E725CF">
        <w:rPr>
          <w:b/>
          <w:i/>
          <w:sz w:val="28"/>
          <w:szCs w:val="28"/>
        </w:rPr>
        <w:t xml:space="preserve">: </w:t>
      </w:r>
    </w:p>
    <w:p w14:paraId="6AA73CC3" w14:textId="77777777" w:rsidR="00E86ED1" w:rsidRPr="009B183B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находить производные;</w:t>
      </w:r>
    </w:p>
    <w:p w14:paraId="2CD2FF46" w14:textId="77777777" w:rsidR="00E86ED1" w:rsidRPr="009B183B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вычислять неопределенные и определенные интегралы;</w:t>
      </w:r>
    </w:p>
    <w:p w14:paraId="3597F2A1" w14:textId="77777777" w:rsidR="00E86ED1" w:rsidRPr="009B183B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решать прикладные задачи с использованием элементов дифференциального и интегрального исчислений;</w:t>
      </w:r>
    </w:p>
    <w:p w14:paraId="2143C7EF" w14:textId="77777777" w:rsidR="00E86ED1" w:rsidRPr="009B183B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решать простейшие дифференциальные уравнения;</w:t>
      </w:r>
    </w:p>
    <w:p w14:paraId="4059CD34" w14:textId="77777777" w:rsidR="00E86ED1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находить значения ф</w:t>
      </w:r>
      <w:r>
        <w:rPr>
          <w:sz w:val="28"/>
          <w:szCs w:val="28"/>
        </w:rPr>
        <w:t>ункций с помощью ряда Маклорена.</w:t>
      </w:r>
    </w:p>
    <w:p w14:paraId="50221244" w14:textId="77777777" w:rsidR="00E86ED1" w:rsidRDefault="00E86ED1" w:rsidP="00E86ED1">
      <w:pPr>
        <w:widowControl/>
        <w:suppressAutoHyphens w:val="0"/>
        <w:autoSpaceDE/>
        <w:ind w:left="284"/>
        <w:rPr>
          <w:sz w:val="28"/>
          <w:szCs w:val="28"/>
        </w:rPr>
      </w:pPr>
    </w:p>
    <w:p w14:paraId="46239464" w14:textId="77777777" w:rsidR="00E86ED1" w:rsidRPr="007A344E" w:rsidRDefault="00E86ED1" w:rsidP="00E86ED1">
      <w:pPr>
        <w:ind w:left="720" w:hanging="720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 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7A344E">
        <w:rPr>
          <w:b/>
          <w:sz w:val="28"/>
          <w:szCs w:val="28"/>
        </w:rPr>
        <w:t>знать:</w:t>
      </w:r>
    </w:p>
    <w:p w14:paraId="5E00AA6D" w14:textId="77777777" w:rsidR="00E86ED1" w:rsidRPr="009B183B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основные понятия и методы математического анализа дискретной математики;</w:t>
      </w:r>
    </w:p>
    <w:p w14:paraId="5A96F93A" w14:textId="77777777" w:rsidR="00E86ED1" w:rsidRPr="009B183B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основные численные методы решения прикладных задач;</w:t>
      </w:r>
    </w:p>
    <w:p w14:paraId="6CE419E8" w14:textId="77777777" w:rsidR="00E86ED1" w:rsidRDefault="00E86ED1" w:rsidP="00E86ED1">
      <w:pPr>
        <w:widowControl/>
        <w:numPr>
          <w:ilvl w:val="0"/>
          <w:numId w:val="40"/>
        </w:numPr>
        <w:suppressAutoHyphens w:val="0"/>
        <w:autoSpaceDE/>
        <w:ind w:left="0" w:firstLine="284"/>
        <w:rPr>
          <w:sz w:val="28"/>
          <w:szCs w:val="28"/>
        </w:rPr>
      </w:pPr>
      <w:r w:rsidRPr="009B183B">
        <w:rPr>
          <w:sz w:val="28"/>
          <w:szCs w:val="28"/>
        </w:rPr>
        <w:t>основные понятия теории вероятностей и математической статистики</w:t>
      </w:r>
      <w:r>
        <w:rPr>
          <w:sz w:val="28"/>
          <w:szCs w:val="28"/>
        </w:rPr>
        <w:t>.</w:t>
      </w:r>
    </w:p>
    <w:p w14:paraId="05C2D272" w14:textId="77777777" w:rsidR="00E725CF" w:rsidRDefault="00E725CF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1E1007F4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680DD961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765951DA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5BA5FC73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09D2A31E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70C8797B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55E95DBE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74BE17D0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3BA485F1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31B3404C" w14:textId="77777777" w:rsidR="00E86ED1" w:rsidRDefault="00E86ED1">
      <w:pPr>
        <w:shd w:val="clear" w:color="auto" w:fill="FFFFFF"/>
        <w:tabs>
          <w:tab w:val="left" w:pos="720"/>
        </w:tabs>
        <w:ind w:left="360"/>
        <w:jc w:val="both"/>
        <w:rPr>
          <w:b/>
          <w:i/>
          <w:sz w:val="24"/>
          <w:szCs w:val="24"/>
        </w:rPr>
      </w:pPr>
    </w:p>
    <w:p w14:paraId="44B683F8" w14:textId="77777777" w:rsidR="00E725CF" w:rsidRDefault="00E725CF">
      <w:pPr>
        <w:numPr>
          <w:ilvl w:val="0"/>
          <w:numId w:val="6"/>
        </w:numPr>
        <w:shd w:val="clear" w:color="auto" w:fill="FFFFFF"/>
        <w:tabs>
          <w:tab w:val="left" w:pos="360"/>
        </w:tabs>
        <w:ind w:left="360" w:right="-3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Общая трудоемкость теоретического обучения учебной дисциплины</w:t>
      </w:r>
    </w:p>
    <w:p w14:paraId="28F18B33" w14:textId="77777777" w:rsidR="00E725CF" w:rsidRDefault="00E725CF">
      <w:pPr>
        <w:shd w:val="clear" w:color="auto" w:fill="FFFFFF"/>
        <w:ind w:right="-3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ее распределение по видам учебной работы: аудиторные занятия </w:t>
      </w:r>
    </w:p>
    <w:p w14:paraId="5575EFA7" w14:textId="77777777" w:rsidR="00E725CF" w:rsidRDefault="00E725CF">
      <w:pPr>
        <w:shd w:val="clear" w:color="auto" w:fill="FFFFFF"/>
        <w:ind w:right="-38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(по </w:t>
      </w:r>
      <w:r>
        <w:rPr>
          <w:b/>
          <w:sz w:val="28"/>
          <w:szCs w:val="28"/>
        </w:rPr>
        <w:t>видам учебных занятий),</w:t>
      </w:r>
      <w:r>
        <w:rPr>
          <w:b/>
          <w:bCs/>
          <w:color w:val="000000"/>
          <w:sz w:val="28"/>
          <w:szCs w:val="28"/>
        </w:rPr>
        <w:t xml:space="preserve"> самостоятельная работа; </w:t>
      </w:r>
      <w:r>
        <w:rPr>
          <w:b/>
          <w:sz w:val="28"/>
          <w:szCs w:val="28"/>
        </w:rPr>
        <w:t xml:space="preserve">  по формам</w:t>
      </w:r>
    </w:p>
    <w:p w14:paraId="2877C87D" w14:textId="77777777" w:rsidR="00E725CF" w:rsidRDefault="00E725CF">
      <w:pPr>
        <w:shd w:val="clear" w:color="auto" w:fill="FFFFFF"/>
        <w:ind w:right="-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промежуточного контроля</w:t>
      </w:r>
    </w:p>
    <w:p w14:paraId="16532FB1" w14:textId="77777777" w:rsidR="00E725CF" w:rsidRDefault="00E725CF">
      <w:pPr>
        <w:shd w:val="clear" w:color="auto" w:fill="FFFFFF"/>
        <w:ind w:right="-386"/>
      </w:pPr>
    </w:p>
    <w:tbl>
      <w:tblPr>
        <w:tblW w:w="97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833"/>
        <w:gridCol w:w="67"/>
        <w:gridCol w:w="540"/>
        <w:gridCol w:w="540"/>
        <w:gridCol w:w="540"/>
        <w:gridCol w:w="539"/>
        <w:gridCol w:w="539"/>
        <w:gridCol w:w="542"/>
        <w:gridCol w:w="2178"/>
      </w:tblGrid>
      <w:tr w:rsidR="0042545A" w14:paraId="5A995B56" w14:textId="77777777" w:rsidTr="0042545A">
        <w:trPr>
          <w:cantSplit/>
          <w:trHeight w:hRule="exact" w:val="365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94955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F05EA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72B926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Семестры (по учебному плану)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035CA28" w14:textId="77777777" w:rsidR="0042545A" w:rsidRDefault="0042545A" w:rsidP="00446898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</w:rPr>
            </w:pPr>
          </w:p>
        </w:tc>
      </w:tr>
      <w:tr w:rsidR="0042545A" w14:paraId="0D692FFC" w14:textId="77777777" w:rsidTr="00446898">
        <w:trPr>
          <w:cantSplit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51E75B" w14:textId="77777777" w:rsidR="0042545A" w:rsidRDefault="0042545A"/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5643B" w14:textId="77777777" w:rsidR="0042545A" w:rsidRDefault="0042545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2DA8F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7A9D2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A9929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27264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B3E84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6A4624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11940B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2545A" w14:paraId="557D69DB" w14:textId="77777777" w:rsidTr="006700E4">
        <w:trPr>
          <w:trHeight w:hRule="exact" w:val="51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27CB0" w14:textId="77777777" w:rsidR="0042545A" w:rsidRDefault="0042545A">
            <w:pPr>
              <w:pStyle w:val="6"/>
              <w:tabs>
                <w:tab w:val="left" w:pos="0"/>
              </w:tabs>
              <w:snapToGrid w:val="0"/>
            </w:pPr>
            <w:r>
              <w:t>Объем  учебной работы студента,</w:t>
            </w:r>
          </w:p>
          <w:p w14:paraId="385630DF" w14:textId="77777777" w:rsidR="0042545A" w:rsidRDefault="0042545A">
            <w:pPr>
              <w:pStyle w:val="6"/>
              <w:tabs>
                <w:tab w:val="left" w:pos="0"/>
              </w:tabs>
            </w:pPr>
            <w:r>
              <w:t>в т.ч.: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DB90C" w14:textId="6AFA028A" w:rsidR="0042545A" w:rsidRDefault="009F4351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0D9A1" w14:textId="77777777" w:rsidR="0042545A" w:rsidRDefault="0042545A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9A7EB" w14:textId="77777777" w:rsidR="0042545A" w:rsidRDefault="0042545A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B9F36" w14:textId="77777777" w:rsidR="0042545A" w:rsidRDefault="0042545A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7C756" w14:textId="77777777" w:rsidR="0042545A" w:rsidRDefault="0042545A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71D95" w14:textId="77777777" w:rsidR="0042545A" w:rsidRDefault="0042545A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F6DA56" w14:textId="77777777" w:rsidR="0042545A" w:rsidRDefault="0042545A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22DCCC" w14:textId="77777777" w:rsidR="0042545A" w:rsidRDefault="0042545A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3577B7ED" w14:textId="77777777" w:rsidTr="006700E4">
        <w:trPr>
          <w:trHeight w:hRule="exact"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2D831" w14:textId="77777777" w:rsidR="00C21CA5" w:rsidRDefault="00C21CA5">
            <w:pPr>
              <w:pStyle w:val="aa"/>
              <w:snapToGrid w:val="0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Аудиторные занятия, в т.ч.: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C9D47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A7F97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D92AE" w14:textId="77777777" w:rsidR="00C21CA5" w:rsidRDefault="00C21CA5" w:rsidP="007D7ABB">
            <w:pPr>
              <w:shd w:val="clear" w:color="auto" w:fill="FFFFFF"/>
              <w:snapToGrid w:val="0"/>
              <w:ind w:right="-36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0FA59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  <w:rPr>
                <w:i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0F9B5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  <w:rPr>
                <w:i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85244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i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68FFC7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i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93F8C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  <w:rPr>
                <w:i/>
              </w:rPr>
            </w:pPr>
          </w:p>
        </w:tc>
      </w:tr>
      <w:tr w:rsidR="00C21CA5" w14:paraId="6AFE9745" w14:textId="77777777" w:rsidTr="006700E4">
        <w:trPr>
          <w:trHeight w:hRule="exact" w:val="35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7BF50" w14:textId="77777777" w:rsidR="00C21CA5" w:rsidRDefault="00C21CA5">
            <w:pPr>
              <w:pStyle w:val="7"/>
              <w:tabs>
                <w:tab w:val="left" w:pos="0"/>
              </w:tabs>
              <w:snapToGrid w:val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Лекции (Л),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32D18" w14:textId="453FA0A9" w:rsidR="00C21CA5" w:rsidRDefault="009F4351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59AB4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CD2F2" w14:textId="3597458C" w:rsidR="00C21CA5" w:rsidRDefault="00C21CA5" w:rsidP="007D7ABB">
            <w:pPr>
              <w:shd w:val="clear" w:color="auto" w:fill="FFFFFF"/>
              <w:snapToGrid w:val="0"/>
              <w:ind w:right="-36"/>
              <w:jc w:val="center"/>
            </w:pPr>
            <w:r>
              <w:t>1</w:t>
            </w:r>
            <w:r w:rsidR="009F4351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54270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2A931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182DD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A60564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9B481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69D167FB" w14:textId="77777777" w:rsidTr="006700E4">
        <w:trPr>
          <w:trHeight w:hRule="exact"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E2D2C" w14:textId="77777777" w:rsidR="00C21CA5" w:rsidRDefault="00C21CA5">
            <w:pPr>
              <w:snapToGrid w:val="0"/>
            </w:pPr>
            <w:r>
              <w:t>Семинары (С)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7DB9C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0B55A" w14:textId="77777777" w:rsidR="00C21CA5" w:rsidRDefault="00C21CA5" w:rsidP="008B04D3">
            <w:pPr>
              <w:shd w:val="clear" w:color="auto" w:fill="FFFFFF"/>
              <w:snapToGrid w:val="0"/>
              <w:ind w:right="-36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A3B0C" w14:textId="10DC0090" w:rsidR="00C21CA5" w:rsidRDefault="009F4351" w:rsidP="007D7ABB">
            <w:pPr>
              <w:shd w:val="clear" w:color="auto" w:fill="FFFFFF"/>
              <w:snapToGrid w:val="0"/>
              <w:ind w:right="-36"/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83738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B1C8F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38325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4B238C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9F6423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2CA765B5" w14:textId="77777777" w:rsidTr="006700E4">
        <w:trPr>
          <w:trHeight w:hRule="exact"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EFD26" w14:textId="77777777" w:rsidR="00C21CA5" w:rsidRDefault="00C21CA5">
            <w:pPr>
              <w:snapToGrid w:val="0"/>
            </w:pPr>
            <w:r>
              <w:t>Лабораторные  занятия (ЛЗ)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2630A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E2E01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7BF1E" w14:textId="77777777" w:rsidR="00C21CA5" w:rsidRDefault="00C21CA5" w:rsidP="007D7ABB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BCB2C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E38B0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1B2BF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931810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0EED03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4B5B98D7" w14:textId="77777777" w:rsidTr="006700E4">
        <w:trPr>
          <w:trHeight w:hRule="exact" w:val="32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58D86" w14:textId="77777777" w:rsidR="00C21CA5" w:rsidRDefault="00C21CA5">
            <w:pPr>
              <w:snapToGrid w:val="0"/>
            </w:pPr>
            <w:r>
              <w:t>Практические занятия (ПЗ)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30D11" w14:textId="66623F4F" w:rsidR="00C21CA5" w:rsidRDefault="009F4351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938A5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EC1E5" w14:textId="0DB6FA94" w:rsidR="00C21CA5" w:rsidRDefault="009F4351" w:rsidP="007D7ABB">
            <w:pPr>
              <w:shd w:val="clear" w:color="auto" w:fill="FFFFFF"/>
              <w:snapToGrid w:val="0"/>
              <w:ind w:right="-36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1519E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C06" w14:textId="77777777" w:rsidR="00C21CA5" w:rsidRDefault="00C21CA5" w:rsidP="001D5570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0F54F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FFBD74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13D83E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3564EC40" w14:textId="77777777" w:rsidTr="006700E4">
        <w:trPr>
          <w:trHeight w:hRule="exact" w:val="45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3538A" w14:textId="77777777" w:rsidR="00C21CA5" w:rsidRDefault="00C21CA5">
            <w:pPr>
              <w:snapToGrid w:val="0"/>
            </w:pPr>
            <w:r>
              <w:t>Теоретические (научно-практические) конференции (ТК)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88A08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437E4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0D748" w14:textId="77777777" w:rsidR="00C21CA5" w:rsidRDefault="00C21CA5" w:rsidP="007D7ABB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FBA82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2AD12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66CF3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4E6A51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515634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6934B48E" w14:textId="77777777" w:rsidTr="006700E4">
        <w:trPr>
          <w:cantSplit/>
          <w:trHeight w:hRule="exact" w:val="3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81841" w14:textId="77777777" w:rsidR="00C21CA5" w:rsidRDefault="00C21CA5">
            <w:pPr>
              <w:snapToGrid w:val="0"/>
            </w:pPr>
            <w:r>
              <w:t>Курсовая работа (Кур.раб.)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780FB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BF154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5FCAE" w14:textId="77777777" w:rsidR="00C21CA5" w:rsidRDefault="00C21CA5" w:rsidP="007D7ABB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B7EE5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FEF4E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C748D" w14:textId="77777777" w:rsidR="00C21CA5" w:rsidRDefault="00C21CA5">
            <w:pPr>
              <w:shd w:val="clear" w:color="auto" w:fill="FFFFFF"/>
              <w:snapToGrid w:val="0"/>
              <w:ind w:left="-57"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C030AB" w14:textId="77777777" w:rsidR="00C21CA5" w:rsidRDefault="00C21CA5">
            <w:pPr>
              <w:shd w:val="clear" w:color="auto" w:fill="FFFFFF"/>
              <w:snapToGrid w:val="0"/>
              <w:ind w:left="-57"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17FC3E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1481A34F" w14:textId="77777777" w:rsidTr="006700E4">
        <w:trPr>
          <w:cantSplit/>
          <w:trHeight w:hRule="exact" w:val="3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FAA37" w14:textId="77777777" w:rsidR="00C21CA5" w:rsidRDefault="00C21CA5">
            <w:pPr>
              <w:snapToGrid w:val="0"/>
            </w:pPr>
            <w:r>
              <w:t>Контрольные работы (КР)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1D8C5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5E0C5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CD24A" w14:textId="77777777" w:rsidR="00C21CA5" w:rsidRDefault="00C21CA5" w:rsidP="007D7ABB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C29F0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1B9D8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959F" w14:textId="77777777" w:rsidR="00C21CA5" w:rsidRDefault="00C21CA5">
            <w:pPr>
              <w:shd w:val="clear" w:color="auto" w:fill="FFFFFF"/>
              <w:snapToGrid w:val="0"/>
              <w:ind w:left="-57"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FBBCA" w14:textId="77777777" w:rsidR="00C21CA5" w:rsidRDefault="00C21CA5">
            <w:pPr>
              <w:shd w:val="clear" w:color="auto" w:fill="FFFFFF"/>
              <w:snapToGrid w:val="0"/>
              <w:ind w:left="-57"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43C14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552761A3" w14:textId="77777777" w:rsidTr="006700E4">
        <w:trPr>
          <w:cantSplit/>
          <w:trHeight w:hRule="exact" w:val="89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2D195" w14:textId="77777777" w:rsidR="00C21CA5" w:rsidRDefault="00C21CA5">
            <w:pPr>
              <w:snapToGrid w:val="0"/>
            </w:pPr>
            <w:r>
              <w:t>Контрольные занятия (КЗ)</w:t>
            </w:r>
          </w:p>
          <w:p w14:paraId="060F30B3" w14:textId="77777777" w:rsidR="00C21CA5" w:rsidRDefault="00C21C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(зачеты и диф. зачеты, которые проводятся в зачетную неделю и  не выносятся на экзаменационную сессию)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C0844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5C5E3" w14:textId="77777777" w:rsidR="00C21CA5" w:rsidRDefault="00C21CA5" w:rsidP="008B04D3">
            <w:pPr>
              <w:shd w:val="clear" w:color="auto" w:fill="FFFFFF"/>
              <w:snapToGrid w:val="0"/>
              <w:ind w:right="-36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55D3F" w14:textId="77777777" w:rsidR="00C21CA5" w:rsidRDefault="00C21CA5" w:rsidP="007D7ABB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7142D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DD777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FD742" w14:textId="77777777" w:rsidR="00C21CA5" w:rsidRDefault="00C21CA5">
            <w:pPr>
              <w:shd w:val="clear" w:color="auto" w:fill="FFFFFF"/>
              <w:snapToGrid w:val="0"/>
              <w:ind w:left="-57"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41CF73" w14:textId="77777777" w:rsidR="00C21CA5" w:rsidRDefault="00C21CA5">
            <w:pPr>
              <w:shd w:val="clear" w:color="auto" w:fill="FFFFFF"/>
              <w:snapToGrid w:val="0"/>
              <w:ind w:left="-57" w:right="-36"/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C04BC3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</w:pPr>
          </w:p>
        </w:tc>
      </w:tr>
      <w:tr w:rsidR="00C21CA5" w14:paraId="59C5FFF2" w14:textId="77777777" w:rsidTr="006700E4">
        <w:trPr>
          <w:cantSplit/>
          <w:trHeight w:hRule="exact" w:val="35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99656" w14:textId="77777777" w:rsidR="00C21CA5" w:rsidRDefault="00C21CA5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93F34" w14:textId="69EBC55B" w:rsidR="00C21CA5" w:rsidRDefault="009F4351" w:rsidP="008B04D3">
            <w:pPr>
              <w:shd w:val="clear" w:color="auto" w:fill="FFFFFF"/>
              <w:snapToGrid w:val="0"/>
              <w:ind w:right="-3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A7F2F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E3159" w14:textId="77777777" w:rsidR="00C21CA5" w:rsidRDefault="00C21CA5" w:rsidP="007D7ABB">
            <w:pPr>
              <w:shd w:val="clear" w:color="auto" w:fill="FFFFFF"/>
              <w:snapToGrid w:val="0"/>
              <w:ind w:left="-57" w:right="-36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8062B" w14:textId="77777777" w:rsidR="00C21CA5" w:rsidRDefault="00C21CA5" w:rsidP="009D08F4">
            <w:pPr>
              <w:shd w:val="clear" w:color="auto" w:fill="FFFFFF"/>
              <w:snapToGrid w:val="0"/>
              <w:ind w:left="-57" w:right="-36"/>
              <w:jc w:val="center"/>
              <w:rPr>
                <w:i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14322" w14:textId="77777777" w:rsidR="00C21CA5" w:rsidRDefault="00C21CA5" w:rsidP="009D08F4">
            <w:pPr>
              <w:shd w:val="clear" w:color="auto" w:fill="FFFFFF"/>
              <w:snapToGrid w:val="0"/>
              <w:ind w:left="-57" w:right="-36"/>
              <w:jc w:val="center"/>
              <w:rPr>
                <w:i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9734E" w14:textId="77777777" w:rsidR="00C21CA5" w:rsidRDefault="00C21CA5" w:rsidP="0042545A">
            <w:pPr>
              <w:shd w:val="clear" w:color="auto" w:fill="FFFFFF"/>
              <w:snapToGrid w:val="0"/>
              <w:ind w:left="-57" w:right="-36"/>
              <w:jc w:val="center"/>
              <w:rPr>
                <w:i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793CCB" w14:textId="77777777" w:rsidR="00C21CA5" w:rsidRDefault="00C21CA5">
            <w:pPr>
              <w:shd w:val="clear" w:color="auto" w:fill="FFFFFF"/>
              <w:snapToGrid w:val="0"/>
              <w:ind w:left="-57" w:right="-36"/>
              <w:jc w:val="center"/>
              <w:rPr>
                <w:i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1E2031" w14:textId="77777777" w:rsidR="00C21CA5" w:rsidRDefault="00C21CA5">
            <w:pPr>
              <w:shd w:val="clear" w:color="auto" w:fill="FFFFFF"/>
              <w:snapToGrid w:val="0"/>
              <w:ind w:right="-57"/>
              <w:jc w:val="center"/>
              <w:rPr>
                <w:i/>
              </w:rPr>
            </w:pPr>
          </w:p>
        </w:tc>
      </w:tr>
      <w:tr w:rsidR="00C21CA5" w14:paraId="128DB5A2" w14:textId="77777777" w:rsidTr="0042545A">
        <w:trPr>
          <w:gridAfter w:val="1"/>
          <w:wAfter w:w="2178" w:type="dxa"/>
          <w:cantSplit/>
          <w:trHeight w:hRule="exact" w:val="8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8C267" w14:textId="77777777" w:rsidR="00C21CA5" w:rsidRDefault="00C21C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промежуточного контроля и время на  промежуточный контроль в рамках экзаменационной сессии:</w:t>
            </w:r>
          </w:p>
          <w:p w14:paraId="3146BAF1" w14:textId="77777777" w:rsidR="00C21CA5" w:rsidRDefault="00C21CA5">
            <w:pPr>
              <w:rPr>
                <w:b/>
                <w:bCs/>
              </w:rPr>
            </w:pPr>
          </w:p>
          <w:p w14:paraId="017E7B02" w14:textId="77777777" w:rsidR="00C21CA5" w:rsidRDefault="00C21CA5">
            <w:pPr>
              <w:rPr>
                <w:b/>
                <w:bCs/>
              </w:rPr>
            </w:pPr>
          </w:p>
          <w:p w14:paraId="6C41ABD4" w14:textId="77777777" w:rsidR="00C21CA5" w:rsidRDefault="00C21CA5">
            <w:pPr>
              <w:rPr>
                <w:b/>
                <w:bCs/>
              </w:rPr>
            </w:pPr>
          </w:p>
          <w:p w14:paraId="2E69D562" w14:textId="77777777" w:rsidR="00C21CA5" w:rsidRDefault="00C21CA5">
            <w:pPr>
              <w:rPr>
                <w:b/>
                <w:bCs/>
              </w:rPr>
            </w:pPr>
          </w:p>
          <w:p w14:paraId="2D2BEF3D" w14:textId="77777777" w:rsidR="00C21CA5" w:rsidRDefault="00C21CA5">
            <w:pPr>
              <w:rPr>
                <w:b/>
                <w:bCs/>
              </w:rPr>
            </w:pPr>
          </w:p>
          <w:p w14:paraId="0985BA73" w14:textId="77777777" w:rsidR="00C21CA5" w:rsidRDefault="00C21CA5">
            <w:pPr>
              <w:rPr>
                <w:b/>
                <w:bCs/>
              </w:rPr>
            </w:pPr>
          </w:p>
          <w:p w14:paraId="6A4E8599" w14:textId="77777777" w:rsidR="00C21CA5" w:rsidRDefault="00C21CA5">
            <w:pPr>
              <w:rPr>
                <w:b/>
                <w:bCs/>
              </w:rPr>
            </w:pPr>
          </w:p>
          <w:p w14:paraId="616824C8" w14:textId="77777777" w:rsidR="00C21CA5" w:rsidRDefault="00C21CA5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580391" w14:textId="77777777" w:rsidR="00C21CA5" w:rsidRDefault="00C21CA5">
            <w:pPr>
              <w:shd w:val="clear" w:color="auto" w:fill="FFFFFF"/>
              <w:snapToGrid w:val="0"/>
              <w:jc w:val="center"/>
            </w:pPr>
          </w:p>
        </w:tc>
      </w:tr>
      <w:tr w:rsidR="00C21CA5" w14:paraId="5A7013E7" w14:textId="77777777" w:rsidTr="0042545A">
        <w:trPr>
          <w:gridAfter w:val="1"/>
          <w:wAfter w:w="2178" w:type="dxa"/>
          <w:trHeight w:hRule="exact"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DC750" w14:textId="77777777" w:rsidR="00C21CA5" w:rsidRDefault="00C21CA5">
            <w:pPr>
              <w:snapToGrid w:val="0"/>
              <w:jc w:val="center"/>
            </w:pPr>
            <w:r>
              <w:t>Экзамен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4427F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b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7D456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9A4AF" w14:textId="14FF2CA0" w:rsidR="00C21CA5" w:rsidRDefault="009F4351">
            <w:pPr>
              <w:shd w:val="clear" w:color="auto" w:fill="FFFFFF"/>
              <w:snapToGrid w:val="0"/>
              <w:ind w:right="-36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FA550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5E2CD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AAC2A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DB8AFF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</w:tr>
      <w:tr w:rsidR="00C21CA5" w14:paraId="7F4F8846" w14:textId="77777777" w:rsidTr="0042545A">
        <w:trPr>
          <w:gridAfter w:val="1"/>
          <w:wAfter w:w="2178" w:type="dxa"/>
          <w:trHeight w:hRule="exact" w:val="34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878C3" w14:textId="77777777" w:rsidR="00C21CA5" w:rsidRDefault="00C21CA5">
            <w:pPr>
              <w:snapToGrid w:val="0"/>
              <w:jc w:val="center"/>
            </w:pPr>
            <w:r>
              <w:t>Дифференцированный  зачет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D7D45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BB541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shd w:val="clear" w:color="auto" w:fill="FFFF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55BC1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  <w:rPr>
                <w:shd w:val="clear" w:color="auto" w:fill="FFFF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DA61F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AD723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C5ECB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D35A2" w14:textId="77777777" w:rsidR="00C21CA5" w:rsidRDefault="00C21CA5">
            <w:pPr>
              <w:shd w:val="clear" w:color="auto" w:fill="FFFFFF"/>
              <w:snapToGrid w:val="0"/>
              <w:ind w:right="-36"/>
              <w:jc w:val="center"/>
            </w:pPr>
          </w:p>
        </w:tc>
      </w:tr>
      <w:tr w:rsidR="00C21CA5" w14:paraId="7932F174" w14:textId="77777777" w:rsidTr="0042545A">
        <w:trPr>
          <w:gridAfter w:val="1"/>
          <w:wAfter w:w="2178" w:type="dxa"/>
          <w:cantSplit/>
          <w:trHeight w:hRule="exact" w:val="5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BF285" w14:textId="77777777" w:rsidR="00C21CA5" w:rsidRDefault="00C21CA5" w:rsidP="0042545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трудоемкость теоретического обучения: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3B35B" w14:textId="77777777" w:rsidR="00C21CA5" w:rsidRDefault="00C21CA5" w:rsidP="0042545A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47823" w14:textId="77777777" w:rsidR="00C21CA5" w:rsidRDefault="00C21CA5" w:rsidP="0042545A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19487" w14:textId="77777777" w:rsidR="00C21CA5" w:rsidRDefault="00C21CA5" w:rsidP="0042545A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BF9A1" w14:textId="77777777" w:rsidR="00C21CA5" w:rsidRDefault="00C21CA5" w:rsidP="0042545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44F43" w14:textId="77777777" w:rsidR="00C21CA5" w:rsidRDefault="00C21CA5" w:rsidP="0042545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1728A" w14:textId="77777777" w:rsidR="00C21CA5" w:rsidRDefault="00C21CA5" w:rsidP="0042545A">
            <w:pPr>
              <w:shd w:val="clear" w:color="auto" w:fill="FFFFFF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03F09F" w14:textId="77777777" w:rsidR="00C21CA5" w:rsidRDefault="00C21CA5" w:rsidP="0042545A">
            <w:pPr>
              <w:shd w:val="clear" w:color="auto" w:fill="FFFFFF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</w:tr>
    </w:tbl>
    <w:p w14:paraId="3265EC59" w14:textId="77777777" w:rsidR="0042545A" w:rsidRDefault="0042545A" w:rsidP="0042545A">
      <w:pPr>
        <w:pStyle w:val="1"/>
        <w:numPr>
          <w:ilvl w:val="0"/>
          <w:numId w:val="0"/>
        </w:numPr>
        <w:tabs>
          <w:tab w:val="left" w:pos="-360"/>
          <w:tab w:val="left" w:pos="66"/>
        </w:tabs>
        <w:spacing w:before="0" w:after="0"/>
        <w:ind w:right="-386"/>
        <w:rPr>
          <w:sz w:val="28"/>
          <w:szCs w:val="28"/>
        </w:rPr>
      </w:pPr>
    </w:p>
    <w:p w14:paraId="0B28D9E4" w14:textId="77777777" w:rsidR="0042545A" w:rsidRDefault="0042545A" w:rsidP="0042545A"/>
    <w:p w14:paraId="393BC536" w14:textId="77777777" w:rsidR="0042545A" w:rsidRDefault="0042545A" w:rsidP="0042545A"/>
    <w:p w14:paraId="45098A19" w14:textId="77777777" w:rsidR="0042545A" w:rsidRDefault="0042545A" w:rsidP="0042545A"/>
    <w:p w14:paraId="1A03C6FD" w14:textId="77777777" w:rsidR="0042545A" w:rsidRDefault="0042545A" w:rsidP="0042545A"/>
    <w:p w14:paraId="1DF58C96" w14:textId="77777777" w:rsidR="0042545A" w:rsidRDefault="0042545A" w:rsidP="0042545A"/>
    <w:p w14:paraId="701F2491" w14:textId="77777777" w:rsidR="00963EE0" w:rsidRDefault="00963EE0" w:rsidP="0042545A"/>
    <w:p w14:paraId="75CAB2DA" w14:textId="77777777" w:rsidR="00963EE0" w:rsidRDefault="00963EE0" w:rsidP="0042545A"/>
    <w:p w14:paraId="7C3C4FD9" w14:textId="77777777" w:rsidR="00963EE0" w:rsidRDefault="00963EE0" w:rsidP="0042545A"/>
    <w:p w14:paraId="30D0455F" w14:textId="77777777" w:rsidR="00963EE0" w:rsidRDefault="00963EE0" w:rsidP="0042545A"/>
    <w:p w14:paraId="41022BFF" w14:textId="77777777" w:rsidR="00963EE0" w:rsidRDefault="00963EE0" w:rsidP="0042545A"/>
    <w:p w14:paraId="0B5EB15A" w14:textId="77777777" w:rsidR="00963EE0" w:rsidRDefault="00963EE0" w:rsidP="0042545A"/>
    <w:p w14:paraId="4AC689C2" w14:textId="77777777" w:rsidR="00963EE0" w:rsidRDefault="00963EE0" w:rsidP="0042545A"/>
    <w:p w14:paraId="3D9FBCEE" w14:textId="77777777" w:rsidR="00963EE0" w:rsidRDefault="00963EE0" w:rsidP="0042545A"/>
    <w:p w14:paraId="341FCE0E" w14:textId="77777777" w:rsidR="00963EE0" w:rsidRDefault="00963EE0" w:rsidP="0042545A"/>
    <w:p w14:paraId="4330AF86" w14:textId="77777777" w:rsidR="00963EE0" w:rsidRDefault="00963EE0" w:rsidP="0042545A"/>
    <w:p w14:paraId="3DCA899D" w14:textId="77777777" w:rsidR="00963EE0" w:rsidRDefault="00963EE0" w:rsidP="0042545A"/>
    <w:p w14:paraId="1E0E0F06" w14:textId="77777777" w:rsidR="00963EE0" w:rsidRDefault="00963EE0" w:rsidP="0042545A"/>
    <w:p w14:paraId="1C631B7E" w14:textId="77777777" w:rsidR="00963EE0" w:rsidRDefault="00963EE0" w:rsidP="0042545A"/>
    <w:p w14:paraId="21228119" w14:textId="77777777" w:rsidR="0042545A" w:rsidRDefault="0042545A" w:rsidP="0042545A"/>
    <w:p w14:paraId="43BF6B22" w14:textId="77777777" w:rsidR="0042545A" w:rsidRPr="00963EE0" w:rsidRDefault="0042545A" w:rsidP="0042545A">
      <w:pPr>
        <w:rPr>
          <w:sz w:val="28"/>
          <w:szCs w:val="28"/>
        </w:rPr>
      </w:pPr>
    </w:p>
    <w:p w14:paraId="217DC308" w14:textId="77777777" w:rsidR="0042545A" w:rsidRPr="00963EE0" w:rsidRDefault="0042545A" w:rsidP="0042545A">
      <w:pPr>
        <w:rPr>
          <w:sz w:val="28"/>
          <w:szCs w:val="28"/>
        </w:rPr>
      </w:pPr>
    </w:p>
    <w:p w14:paraId="70AFCEEA" w14:textId="77777777" w:rsidR="00963EE0" w:rsidRPr="00963EE0" w:rsidRDefault="00E725CF" w:rsidP="00963EE0">
      <w:pPr>
        <w:pStyle w:val="ad"/>
        <w:shd w:val="clear" w:color="auto" w:fill="FFFFFF"/>
        <w:rPr>
          <w:b/>
          <w:bCs/>
          <w:sz w:val="28"/>
          <w:szCs w:val="28"/>
        </w:rPr>
      </w:pPr>
      <w:r w:rsidRPr="00963EE0">
        <w:rPr>
          <w:sz w:val="28"/>
          <w:szCs w:val="28"/>
        </w:rPr>
        <w:lastRenderedPageBreak/>
        <w:t xml:space="preserve">4. </w:t>
      </w:r>
      <w:r w:rsidR="00963EE0" w:rsidRPr="00963EE0">
        <w:rPr>
          <w:b/>
          <w:bCs/>
          <w:sz w:val="28"/>
          <w:szCs w:val="28"/>
        </w:rPr>
        <w:t>Содержание дисциплины.</w:t>
      </w:r>
    </w:p>
    <w:p w14:paraId="23A1CC03" w14:textId="77777777" w:rsidR="00963EE0" w:rsidRPr="00963EE0" w:rsidRDefault="00963EE0" w:rsidP="00963EE0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111C633D" w14:textId="77777777" w:rsidR="00963EE0" w:rsidRPr="00963EE0" w:rsidRDefault="00963EE0" w:rsidP="00963EE0">
      <w:pPr>
        <w:shd w:val="clear" w:color="auto" w:fill="FFFFFF"/>
        <w:ind w:left="1800" w:hanging="1260"/>
        <w:jc w:val="both"/>
        <w:rPr>
          <w:iCs/>
          <w:sz w:val="28"/>
          <w:szCs w:val="28"/>
        </w:rPr>
      </w:pPr>
      <w:r w:rsidRPr="00963EE0">
        <w:rPr>
          <w:b/>
          <w:sz w:val="28"/>
          <w:szCs w:val="28"/>
        </w:rPr>
        <w:t xml:space="preserve">Тема </w:t>
      </w:r>
      <w:r w:rsidRPr="00963EE0">
        <w:rPr>
          <w:b/>
          <w:bCs/>
          <w:iCs/>
          <w:sz w:val="28"/>
          <w:szCs w:val="28"/>
        </w:rPr>
        <w:t>1</w:t>
      </w:r>
      <w:r w:rsidRPr="00963EE0">
        <w:rPr>
          <w:b/>
          <w:bCs/>
          <w:i/>
          <w:iCs/>
          <w:sz w:val="28"/>
          <w:szCs w:val="28"/>
        </w:rPr>
        <w:t xml:space="preserve">. </w:t>
      </w:r>
      <w:r w:rsidRPr="00963EE0">
        <w:rPr>
          <w:b/>
          <w:bCs/>
          <w:iCs/>
          <w:sz w:val="28"/>
          <w:szCs w:val="28"/>
        </w:rPr>
        <w:t xml:space="preserve">Функция. Предел функции. </w:t>
      </w:r>
      <w:r w:rsidRPr="00963EE0">
        <w:rPr>
          <w:b/>
          <w:iCs/>
          <w:sz w:val="28"/>
          <w:szCs w:val="28"/>
        </w:rPr>
        <w:t>Производная функции. Правила дифференцирования</w:t>
      </w:r>
    </w:p>
    <w:p w14:paraId="0917CDF7" w14:textId="77777777" w:rsidR="00963EE0" w:rsidRPr="00963EE0" w:rsidRDefault="00963EE0" w:rsidP="00963EE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7145360C" w14:textId="77777777" w:rsidR="00963EE0" w:rsidRPr="00963EE0" w:rsidRDefault="00963EE0" w:rsidP="00963EE0">
      <w:pPr>
        <w:shd w:val="clear" w:color="auto" w:fill="FFFFFF"/>
        <w:ind w:firstLine="540"/>
        <w:jc w:val="both"/>
        <w:rPr>
          <w:iCs/>
          <w:sz w:val="28"/>
          <w:szCs w:val="28"/>
        </w:rPr>
      </w:pPr>
      <w:r w:rsidRPr="00963EE0">
        <w:rPr>
          <w:iCs/>
          <w:sz w:val="28"/>
          <w:szCs w:val="28"/>
        </w:rPr>
        <w:t>Предмет Математика. Основные разделы математики. Математический анализ.</w:t>
      </w:r>
    </w:p>
    <w:p w14:paraId="073768D8" w14:textId="77777777" w:rsidR="00963EE0" w:rsidRPr="00963EE0" w:rsidRDefault="00963EE0" w:rsidP="00963EE0">
      <w:pPr>
        <w:shd w:val="clear" w:color="auto" w:fill="FFFFFF"/>
        <w:ind w:firstLine="540"/>
        <w:jc w:val="both"/>
        <w:rPr>
          <w:iCs/>
          <w:sz w:val="28"/>
          <w:szCs w:val="28"/>
        </w:rPr>
      </w:pPr>
      <w:r w:rsidRPr="00963EE0">
        <w:rPr>
          <w:iCs/>
          <w:sz w:val="28"/>
          <w:szCs w:val="28"/>
        </w:rPr>
        <w:t>Понятие функции одной переменной. Способы задания. Области определения и значений. Свойства функций. Основные элементарные функции. Их свойства и графики.</w:t>
      </w:r>
    </w:p>
    <w:p w14:paraId="73BDCAF5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iCs/>
          <w:sz w:val="28"/>
          <w:szCs w:val="28"/>
        </w:rPr>
        <w:t>Предел функции. Свойства пределов. Виды неопределенностей, способы их раскрытия. Первый и второй замечательные пределы. Бесконечно малые величины. Непрерывность функции.</w:t>
      </w:r>
    </w:p>
    <w:p w14:paraId="53200473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Приращение аргумента и функции. Производная функции. Механический и геометрический смысл производной. Правила дифференцирования. Производная сложной функции. Производная неявной функции. Производная обратной функции. Производные основных элементарных функций.</w:t>
      </w:r>
    </w:p>
    <w:p w14:paraId="0E579BE7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Производные высших порядков. Механический смысл производной второго порядка. Дифференциал. Геометрический смысл дифференциала. Выражение производной через дифференциалы. Применение дифференциала к приближенным вычислениям.</w:t>
      </w:r>
    </w:p>
    <w:p w14:paraId="5204A484" w14:textId="77777777" w:rsidR="00963EE0" w:rsidRPr="00963EE0" w:rsidRDefault="00963EE0" w:rsidP="00963EE0">
      <w:pPr>
        <w:ind w:firstLine="540"/>
        <w:rPr>
          <w:sz w:val="28"/>
          <w:szCs w:val="28"/>
        </w:rPr>
      </w:pPr>
    </w:p>
    <w:p w14:paraId="17282D41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b/>
          <w:sz w:val="28"/>
          <w:szCs w:val="28"/>
        </w:rPr>
        <w:t>Тема 2</w:t>
      </w:r>
      <w:r w:rsidRPr="00963EE0">
        <w:rPr>
          <w:b/>
          <w:bCs/>
          <w:i/>
          <w:iCs/>
          <w:sz w:val="28"/>
          <w:szCs w:val="28"/>
        </w:rPr>
        <w:t>.</w:t>
      </w:r>
      <w:r w:rsidRPr="00963EE0">
        <w:rPr>
          <w:b/>
          <w:bCs/>
          <w:iCs/>
          <w:sz w:val="28"/>
          <w:szCs w:val="28"/>
        </w:rPr>
        <w:t xml:space="preserve"> </w:t>
      </w:r>
      <w:r w:rsidRPr="00963EE0">
        <w:rPr>
          <w:b/>
          <w:sz w:val="28"/>
          <w:szCs w:val="28"/>
        </w:rPr>
        <w:t>Применение производной к исследованию функций</w:t>
      </w:r>
    </w:p>
    <w:p w14:paraId="7B5CCD28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23780BA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Монотонность функции. Необходимые условия возрастания и убывания функции. Точки минимума и максимума. Выпуклость и вогнутость функции. Точки перегиба. Необходимые условия выпуклости и вогнутости функции.</w:t>
      </w:r>
    </w:p>
    <w:p w14:paraId="16522987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Исследование функции. План исследования. Асимптоты функции.</w:t>
      </w:r>
    </w:p>
    <w:p w14:paraId="690FDE3B" w14:textId="77777777" w:rsidR="00963EE0" w:rsidRPr="00963EE0" w:rsidRDefault="00963EE0" w:rsidP="00963EE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14:paraId="20CD747F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b/>
          <w:sz w:val="28"/>
          <w:szCs w:val="28"/>
        </w:rPr>
        <w:t>Тема 3</w:t>
      </w:r>
      <w:r w:rsidRPr="00963EE0">
        <w:rPr>
          <w:b/>
          <w:bCs/>
          <w:i/>
          <w:iCs/>
          <w:sz w:val="28"/>
          <w:szCs w:val="28"/>
        </w:rPr>
        <w:t>.</w:t>
      </w:r>
      <w:r w:rsidRPr="00963EE0">
        <w:rPr>
          <w:b/>
          <w:bCs/>
          <w:iCs/>
          <w:sz w:val="28"/>
          <w:szCs w:val="28"/>
        </w:rPr>
        <w:t xml:space="preserve"> </w:t>
      </w:r>
      <w:r w:rsidRPr="00963EE0">
        <w:rPr>
          <w:b/>
          <w:sz w:val="28"/>
          <w:szCs w:val="28"/>
        </w:rPr>
        <w:t>Функция нескольких переменных</w:t>
      </w:r>
    </w:p>
    <w:p w14:paraId="04FAF7AB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AFC1232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Функции нескольких переменных. Способы задания. Свойства функций нескольких переменных.</w:t>
      </w:r>
    </w:p>
    <w:p w14:paraId="2352CF0C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Частные и полное приращения функции нескольких переменных. Частные производные. Частные и полный дифференциалы. Градиент функции нескольких переменных. Применение полного дифференциала к приближенным вычислениям.</w:t>
      </w:r>
    </w:p>
    <w:p w14:paraId="3ADDD2C1" w14:textId="77777777" w:rsidR="00963EE0" w:rsidRPr="00963EE0" w:rsidRDefault="00963EE0" w:rsidP="00963EE0">
      <w:pPr>
        <w:ind w:firstLine="708"/>
        <w:jc w:val="both"/>
        <w:rPr>
          <w:sz w:val="28"/>
          <w:szCs w:val="28"/>
        </w:rPr>
      </w:pPr>
    </w:p>
    <w:p w14:paraId="6AEB1652" w14:textId="77777777" w:rsidR="00963EE0" w:rsidRPr="00963EE0" w:rsidRDefault="00963EE0" w:rsidP="00963EE0">
      <w:pPr>
        <w:shd w:val="clear" w:color="auto" w:fill="FFFFFF"/>
        <w:ind w:left="1800" w:hanging="1260"/>
        <w:jc w:val="both"/>
        <w:rPr>
          <w:sz w:val="28"/>
          <w:szCs w:val="28"/>
        </w:rPr>
      </w:pPr>
      <w:r w:rsidRPr="00963EE0">
        <w:rPr>
          <w:b/>
          <w:sz w:val="28"/>
          <w:szCs w:val="28"/>
        </w:rPr>
        <w:t>Тема 4</w:t>
      </w:r>
      <w:r w:rsidRPr="00963EE0">
        <w:rPr>
          <w:b/>
          <w:bCs/>
          <w:i/>
          <w:iCs/>
          <w:sz w:val="28"/>
          <w:szCs w:val="28"/>
        </w:rPr>
        <w:t>.</w:t>
      </w:r>
      <w:r w:rsidRPr="00963EE0">
        <w:rPr>
          <w:b/>
          <w:bCs/>
          <w:iCs/>
          <w:sz w:val="28"/>
          <w:szCs w:val="28"/>
        </w:rPr>
        <w:t xml:space="preserve"> </w:t>
      </w:r>
      <w:r w:rsidRPr="00963EE0">
        <w:rPr>
          <w:b/>
          <w:sz w:val="28"/>
          <w:szCs w:val="28"/>
        </w:rPr>
        <w:t>Интегрирование. Первообразная. Неопределенный и определенный интегралы</w:t>
      </w:r>
    </w:p>
    <w:p w14:paraId="57C42A52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B98603C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Первообразная функции. Неопределенный интеграл. Свойства неопределенного интеграла. Таблица интегралов. Методы интегрирования.</w:t>
      </w:r>
    </w:p>
    <w:p w14:paraId="3FB0AC79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 xml:space="preserve">Определенный интеграл. Свойства определенного интеграла. Определенный интеграл с переменным верхним пределом. Формула Ньютона – </w:t>
      </w:r>
      <w:r w:rsidRPr="00963EE0">
        <w:rPr>
          <w:sz w:val="28"/>
          <w:szCs w:val="28"/>
        </w:rPr>
        <w:lastRenderedPageBreak/>
        <w:t>Лейбница. Методы интегрирования. Несобственные интегралы первого и второго видов.</w:t>
      </w:r>
    </w:p>
    <w:p w14:paraId="77D56D27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Приложения определенного интеграла. Вычисление площадей плоских фигур, работы переменной силы при перемещении материальной точки вдоль прямой, среднего значения функции на заданном интервале.</w:t>
      </w:r>
    </w:p>
    <w:p w14:paraId="51C97125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8067B93" w14:textId="77777777" w:rsidR="00963EE0" w:rsidRPr="00963EE0" w:rsidRDefault="00963EE0" w:rsidP="00963EE0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963EE0">
        <w:rPr>
          <w:b/>
          <w:sz w:val="28"/>
          <w:szCs w:val="28"/>
        </w:rPr>
        <w:t>Тема 5</w:t>
      </w:r>
      <w:r w:rsidRPr="00963EE0">
        <w:rPr>
          <w:b/>
          <w:bCs/>
          <w:i/>
          <w:iCs/>
          <w:sz w:val="28"/>
          <w:szCs w:val="28"/>
        </w:rPr>
        <w:t>.</w:t>
      </w:r>
      <w:r w:rsidRPr="00963EE0">
        <w:rPr>
          <w:b/>
          <w:bCs/>
          <w:iCs/>
          <w:sz w:val="28"/>
          <w:szCs w:val="28"/>
        </w:rPr>
        <w:t xml:space="preserve"> </w:t>
      </w:r>
      <w:r w:rsidRPr="00963EE0">
        <w:rPr>
          <w:b/>
          <w:sz w:val="28"/>
          <w:szCs w:val="28"/>
        </w:rPr>
        <w:t>Дифференциальные уравнения</w:t>
      </w:r>
    </w:p>
    <w:p w14:paraId="6BBF75CA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B16B9D9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Дифференциальные уравнения. Обыкновенные дифференциальные уравнения. Порядок уравнения. Общее и частное решение.</w:t>
      </w:r>
    </w:p>
    <w:p w14:paraId="21E4903A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Обыкновенные дифференциальные уравнения первого порядка. Уравнения с разделенными и разделяющимися переменными. Однородные дифференциальные уравнения. Линейные уравнения первого порядка.</w:t>
      </w:r>
    </w:p>
    <w:p w14:paraId="587DC51B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Обыкновенные дифференциальные уравнения второго порядка. Дифференциальные уравнения второго порядка, допускающие понижение порядка. Линейные однородные дифференциальные уравнения второго порядка.</w:t>
      </w:r>
    </w:p>
    <w:p w14:paraId="6BFF73F3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Составление и решение дифференциальных уравнений при рассмотрении задач физико-химического и медико-биологического содержания.</w:t>
      </w:r>
    </w:p>
    <w:p w14:paraId="421014A2" w14:textId="77777777" w:rsidR="00963EE0" w:rsidRPr="00963EE0" w:rsidRDefault="00963EE0" w:rsidP="00963EE0">
      <w:pPr>
        <w:ind w:left="227" w:hanging="227"/>
        <w:rPr>
          <w:sz w:val="28"/>
          <w:szCs w:val="28"/>
        </w:rPr>
      </w:pPr>
    </w:p>
    <w:p w14:paraId="7DF45F4B" w14:textId="77777777" w:rsidR="00963EE0" w:rsidRPr="00963EE0" w:rsidRDefault="00963EE0" w:rsidP="00963EE0">
      <w:pPr>
        <w:shd w:val="clear" w:color="auto" w:fill="FFFFFF"/>
        <w:ind w:firstLine="540"/>
        <w:rPr>
          <w:b/>
          <w:bCs/>
          <w:iCs/>
          <w:sz w:val="28"/>
          <w:szCs w:val="28"/>
        </w:rPr>
      </w:pPr>
      <w:r w:rsidRPr="00963EE0">
        <w:rPr>
          <w:b/>
          <w:sz w:val="28"/>
          <w:szCs w:val="28"/>
        </w:rPr>
        <w:t xml:space="preserve">Тема </w:t>
      </w:r>
      <w:r w:rsidRPr="00963EE0">
        <w:rPr>
          <w:b/>
          <w:bCs/>
          <w:iCs/>
          <w:sz w:val="28"/>
          <w:szCs w:val="28"/>
        </w:rPr>
        <w:t>6</w:t>
      </w:r>
      <w:r w:rsidRPr="00963EE0">
        <w:rPr>
          <w:b/>
          <w:bCs/>
          <w:i/>
          <w:iCs/>
          <w:sz w:val="28"/>
          <w:szCs w:val="28"/>
        </w:rPr>
        <w:t xml:space="preserve">. </w:t>
      </w:r>
      <w:r w:rsidRPr="00963EE0">
        <w:rPr>
          <w:b/>
          <w:iCs/>
          <w:sz w:val="28"/>
          <w:szCs w:val="28"/>
        </w:rPr>
        <w:t>Теория вероятностей</w:t>
      </w:r>
    </w:p>
    <w:p w14:paraId="22F8B549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A4F80DF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Теория вероятностей. Основные понятия теории вероятностей. Испытание, событие, вероятность. Классификация случайных событий. Полная группа событий. Алгебра событий. Классическое и статистическое определение вероятности. Свойства вероятности. Использование формул комбинаторики для вычисления вероятности события.</w:t>
      </w:r>
    </w:p>
    <w:p w14:paraId="170FAC34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Теорема сложения несовместных событий. Независимые события. Условная вероятность. Теоремы умножения независимых событий и зависимых событий. Формула полной вероятности.</w:t>
      </w:r>
    </w:p>
    <w:p w14:paraId="4F4DFB6A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Повторные независимые испытания. Формула Бернулли. Асимптотические формулы. Формула Муавра – Лапласа. Закон редких событий.</w:t>
      </w:r>
    </w:p>
    <w:p w14:paraId="7DB2F802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Случайные величины. Дискретная случайная величина. Закон распределения. Полигон (многоугольник распределения).</w:t>
      </w:r>
    </w:p>
    <w:p w14:paraId="55E15126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Числовые характеристики дискретной случайной величины. Математическое ожидание. Дисперсия. Среднее квадратическое отклонение. Мода. Способы вычисления и смысл этих характеристик. Свойства математического ожидания и дисперсии. Математическое ожидание и дисперсия среднего значения.</w:t>
      </w:r>
    </w:p>
    <w:p w14:paraId="3FF2F25A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Распределения дискретной случайной величины. Биномиальное распределение. Распределение Пуассона.</w:t>
      </w:r>
    </w:p>
    <w:p w14:paraId="66482E79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Непрерывная случайная величина. Функция распределения. Функция плотности вероятности. Их свойства. Вероятность попадания случайной величины в заданный интервал. Числовые характеристики непрерывной случайной величины. Медиана. Равномерное распределение.</w:t>
      </w:r>
    </w:p>
    <w:p w14:paraId="7A2BD89B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lastRenderedPageBreak/>
        <w:t>Нормальное распределение. Параметры нормального распределения. Функция Гаусса. Вероятность попадания нормально распределенной случайной величины в заданный интервал. Функция Лапласа. Нахождение интервала по заданной вероятности. Сигмальные зоны. Правило «трех сигм».</w:t>
      </w:r>
    </w:p>
    <w:p w14:paraId="7F21ADC9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Законы больших чисел. Неравенство и теорема Чебышева. Теорема Бернулли. Понятие о теореме Ляпунова.</w:t>
      </w:r>
    </w:p>
    <w:p w14:paraId="4A150569" w14:textId="77777777" w:rsidR="00963EE0" w:rsidRPr="00963EE0" w:rsidRDefault="00963EE0" w:rsidP="00963EE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14:paraId="237D5DB2" w14:textId="77777777" w:rsidR="00963EE0" w:rsidRPr="00963EE0" w:rsidRDefault="00963EE0" w:rsidP="00963EE0">
      <w:pPr>
        <w:shd w:val="clear" w:color="auto" w:fill="FFFFFF"/>
        <w:ind w:firstLine="540"/>
        <w:jc w:val="both"/>
        <w:rPr>
          <w:sz w:val="28"/>
          <w:szCs w:val="28"/>
        </w:rPr>
      </w:pPr>
      <w:r w:rsidRPr="00963EE0">
        <w:rPr>
          <w:b/>
          <w:sz w:val="28"/>
          <w:szCs w:val="28"/>
        </w:rPr>
        <w:t>Тема 7. Математическая статистика. Выборочный метод</w:t>
      </w:r>
    </w:p>
    <w:p w14:paraId="1B803342" w14:textId="77777777" w:rsidR="00963EE0" w:rsidRPr="00963EE0" w:rsidRDefault="00963EE0" w:rsidP="00963EE0">
      <w:pPr>
        <w:shd w:val="clear" w:color="auto" w:fill="FFFFFF"/>
        <w:jc w:val="both"/>
        <w:rPr>
          <w:sz w:val="28"/>
          <w:szCs w:val="28"/>
        </w:rPr>
      </w:pPr>
    </w:p>
    <w:p w14:paraId="203B2A4B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Математическая статистика. Генеральная и выборочная совокупности. Репрезентативность выборки. Вариационные ряды. Графическое представление вариационного ряда. Полигон. Гистограмма. Эмпирическая функция распределения.</w:t>
      </w:r>
    </w:p>
    <w:p w14:paraId="18D24562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Точечные оценки числовых характеристик. Состоятельность, несмещенность и эффективность оценок. Среднее значение, выборочная и исправленная дисперсия. Среднее квадратическое отклонение среднего значения.</w:t>
      </w:r>
    </w:p>
    <w:p w14:paraId="55BC74AD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Интервальные оценки числовых характеристик. Доверительная вероятность. Доверительный интервал для математического ожидания нормально распределенной случайной величины. Распределение Стьюдента.</w:t>
      </w:r>
    </w:p>
    <w:p w14:paraId="39D4F3E7" w14:textId="77777777" w:rsidR="00963EE0" w:rsidRPr="00963EE0" w:rsidRDefault="00963EE0" w:rsidP="00963EE0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14:paraId="399DC3B4" w14:textId="77777777" w:rsidR="00963EE0" w:rsidRPr="00963EE0" w:rsidRDefault="00963EE0" w:rsidP="00963EE0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963EE0">
        <w:rPr>
          <w:b/>
          <w:sz w:val="28"/>
          <w:szCs w:val="28"/>
        </w:rPr>
        <w:t>Тема 8. Метод наименьших квадратов. Регрессионный анализ</w:t>
      </w:r>
    </w:p>
    <w:p w14:paraId="7469A19C" w14:textId="77777777" w:rsidR="00963EE0" w:rsidRPr="00963EE0" w:rsidRDefault="00963EE0" w:rsidP="00963EE0">
      <w:pPr>
        <w:ind w:left="227" w:hanging="227"/>
        <w:rPr>
          <w:sz w:val="28"/>
          <w:szCs w:val="28"/>
        </w:rPr>
      </w:pPr>
    </w:p>
    <w:p w14:paraId="1369D9FB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Метод наименьших квадратов. Сглаживание экспериментальных значений.</w:t>
      </w:r>
      <w:r w:rsidRPr="00963EE0">
        <w:rPr>
          <w:rFonts w:ascii="Arial" w:hAnsi="Arial" w:cs="Arial"/>
          <w:sz w:val="28"/>
          <w:szCs w:val="28"/>
        </w:rPr>
        <w:t xml:space="preserve"> </w:t>
      </w:r>
      <w:r w:rsidRPr="00963EE0">
        <w:rPr>
          <w:sz w:val="28"/>
          <w:szCs w:val="28"/>
        </w:rPr>
        <w:t>Линейное сглаживание. Линеаризация функций. Сглаживание по параболе.</w:t>
      </w:r>
    </w:p>
    <w:p w14:paraId="5EDC32D8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Функциональная и статистическая зависимости. Корреляционная зависимость. Уравнения регрессий. Коэффициент корреляции, его свойства.</w:t>
      </w:r>
    </w:p>
    <w:p w14:paraId="40977F4E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Выборочное уравнение линейной регрессии. Коэффициенты регрессий. Корреляционная таблица.</w:t>
      </w:r>
    </w:p>
    <w:p w14:paraId="0EFBB053" w14:textId="77777777" w:rsidR="00963EE0" w:rsidRPr="00963EE0" w:rsidRDefault="00963EE0" w:rsidP="00963EE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14:paraId="68A82396" w14:textId="77777777" w:rsidR="00963EE0" w:rsidRPr="00963EE0" w:rsidRDefault="00963EE0" w:rsidP="00963EE0">
      <w:pPr>
        <w:shd w:val="clear" w:color="auto" w:fill="FFFFFF"/>
        <w:ind w:left="1800" w:hanging="1260"/>
        <w:jc w:val="both"/>
        <w:rPr>
          <w:b/>
          <w:sz w:val="28"/>
          <w:szCs w:val="28"/>
        </w:rPr>
      </w:pPr>
      <w:r w:rsidRPr="00963EE0">
        <w:rPr>
          <w:b/>
          <w:sz w:val="28"/>
          <w:szCs w:val="28"/>
        </w:rPr>
        <w:t>Тема 9. Проверка статистических гипотез. Дисперсионный анализ</w:t>
      </w:r>
    </w:p>
    <w:p w14:paraId="156A1D9E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2FEEDFF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Статистические гипотезы. Основная и альтернативная гипотезы. Ошибки первого и второго рода. Уровень значимости. Критические области. Наблюдаемые и критические значения.</w:t>
      </w:r>
    </w:p>
    <w:p w14:paraId="28FD20F0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Гипотезы о равенстве генеральных средних (математических ожиданий) двух выборок нормально распределенной случайной величины. Гипотеза о равенстве дисперсий двух выборок.</w:t>
      </w:r>
    </w:p>
    <w:p w14:paraId="11E54DBD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Гипотеза о существенности корреляционной связи. Гипотеза о значении вероятности события. Гипотезы о равенстве дисперсий нескольких выборок.</w:t>
      </w:r>
    </w:p>
    <w:p w14:paraId="24E40821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Дисперсионный анализ. Фактор, уровни фактора. Однофакторный дисперсионный анализ. Многофакторный дисперсионный анализ. Понятие о планировании эксперимента. Латинские квадраты.</w:t>
      </w:r>
    </w:p>
    <w:p w14:paraId="5B18A3DE" w14:textId="77777777" w:rsidR="00963EE0" w:rsidRPr="00963EE0" w:rsidRDefault="00963EE0" w:rsidP="00963EE0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5B53593C" w14:textId="77777777" w:rsidR="00963EE0" w:rsidRPr="00963EE0" w:rsidRDefault="00963EE0" w:rsidP="00963EE0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963EE0">
        <w:rPr>
          <w:b/>
          <w:sz w:val="28"/>
          <w:szCs w:val="28"/>
        </w:rPr>
        <w:t xml:space="preserve">Тема </w:t>
      </w:r>
      <w:r w:rsidRPr="00963EE0">
        <w:rPr>
          <w:b/>
          <w:bCs/>
          <w:iCs/>
          <w:sz w:val="28"/>
          <w:szCs w:val="28"/>
        </w:rPr>
        <w:t>10</w:t>
      </w:r>
      <w:r w:rsidRPr="00963EE0">
        <w:rPr>
          <w:b/>
          <w:bCs/>
          <w:i/>
          <w:iCs/>
          <w:sz w:val="28"/>
          <w:szCs w:val="28"/>
        </w:rPr>
        <w:t xml:space="preserve">. </w:t>
      </w:r>
      <w:r w:rsidRPr="00963EE0">
        <w:rPr>
          <w:b/>
          <w:sz w:val="28"/>
          <w:szCs w:val="28"/>
        </w:rPr>
        <w:t>Временные ряды</w:t>
      </w:r>
    </w:p>
    <w:p w14:paraId="2793279E" w14:textId="77777777" w:rsidR="00963EE0" w:rsidRPr="00963EE0" w:rsidRDefault="00963EE0" w:rsidP="00963EE0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363A38D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Временные ряды (ряды динамики). Характеристики динамики временных рядов. Абсолютный прирост. Темп роста. Тема прироста. Цепные и базисные показатели.</w:t>
      </w:r>
    </w:p>
    <w:p w14:paraId="3086392E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  <w:r w:rsidRPr="00963EE0">
        <w:rPr>
          <w:sz w:val="28"/>
          <w:szCs w:val="28"/>
        </w:rPr>
        <w:t>Анализ временных рядов. Тренд. Сглаживание временных рядов. Графические методы сглаживания. Методы укрупнения периода и скользящей средней. Аналитические методы сглаживания. Прогнозирование.</w:t>
      </w:r>
    </w:p>
    <w:p w14:paraId="284C7533" w14:textId="77777777" w:rsidR="00963EE0" w:rsidRPr="00963EE0" w:rsidRDefault="00963EE0" w:rsidP="00963EE0">
      <w:pPr>
        <w:ind w:firstLine="540"/>
        <w:jc w:val="both"/>
        <w:rPr>
          <w:sz w:val="28"/>
          <w:szCs w:val="28"/>
        </w:rPr>
      </w:pPr>
    </w:p>
    <w:p w14:paraId="1838F70D" w14:textId="77777777" w:rsidR="00E725CF" w:rsidRDefault="00E725CF">
      <w:pPr>
        <w:pStyle w:val="1"/>
        <w:tabs>
          <w:tab w:val="left" w:pos="0"/>
        </w:tabs>
        <w:spacing w:before="0" w:after="0"/>
        <w:ind w:right="-386"/>
        <w:rPr>
          <w:sz w:val="28"/>
          <w:szCs w:val="28"/>
        </w:rPr>
      </w:pPr>
      <w:r>
        <w:rPr>
          <w:sz w:val="28"/>
          <w:szCs w:val="28"/>
        </w:rPr>
        <w:t>5. Учебно-методическое обеспечение дисциплины:</w:t>
      </w:r>
    </w:p>
    <w:p w14:paraId="5C6A792D" w14:textId="77777777" w:rsidR="00963EE0" w:rsidRPr="00963EE0" w:rsidRDefault="00963EE0" w:rsidP="00963EE0">
      <w:pPr>
        <w:pStyle w:val="6"/>
        <w:spacing w:line="276" w:lineRule="auto"/>
        <w:jc w:val="center"/>
        <w:rPr>
          <w:bCs w:val="0"/>
          <w:sz w:val="28"/>
          <w:szCs w:val="28"/>
        </w:rPr>
      </w:pPr>
      <w:r w:rsidRPr="00963EE0">
        <w:rPr>
          <w:bCs w:val="0"/>
          <w:sz w:val="28"/>
          <w:szCs w:val="28"/>
        </w:rPr>
        <w:t>Основная литература</w:t>
      </w:r>
    </w:p>
    <w:p w14:paraId="7BB789D0" w14:textId="77777777" w:rsidR="00963EE0" w:rsidRPr="00963EE0" w:rsidRDefault="00963EE0" w:rsidP="00963EE0">
      <w:pPr>
        <w:widowControl/>
        <w:numPr>
          <w:ilvl w:val="0"/>
          <w:numId w:val="43"/>
        </w:numPr>
        <w:suppressAutoHyphens w:val="0"/>
        <w:autoSpaceDE/>
        <w:spacing w:line="276" w:lineRule="auto"/>
        <w:rPr>
          <w:sz w:val="28"/>
          <w:szCs w:val="28"/>
        </w:rPr>
      </w:pPr>
      <w:r w:rsidRPr="00963EE0">
        <w:rPr>
          <w:sz w:val="28"/>
          <w:szCs w:val="28"/>
        </w:rPr>
        <w:t>Информатика: Учебник / И.И. Сергеева, А.А. Музалевская, Н.В. Тарасова. - 2-e изд., перераб. и доп. - М.: ИД ФОРУМ: НИЦ Инфра-М, 2013. - 384 с. - (Профессиональное образование).</w:t>
      </w:r>
    </w:p>
    <w:p w14:paraId="4B2EE1EE" w14:textId="77777777" w:rsidR="00963EE0" w:rsidRPr="00963EE0" w:rsidRDefault="00963EE0" w:rsidP="00963EE0">
      <w:pPr>
        <w:widowControl/>
        <w:numPr>
          <w:ilvl w:val="0"/>
          <w:numId w:val="43"/>
        </w:numPr>
        <w:suppressAutoHyphens w:val="0"/>
        <w:autoSpaceDE/>
        <w:spacing w:line="276" w:lineRule="auto"/>
        <w:rPr>
          <w:sz w:val="28"/>
          <w:szCs w:val="28"/>
        </w:rPr>
      </w:pPr>
      <w:r w:rsidRPr="00963EE0">
        <w:rPr>
          <w:sz w:val="28"/>
          <w:szCs w:val="28"/>
        </w:rPr>
        <w:t>Математика и информатика: Учебник / В.Я. Турецкий; Уральский государственный университет. - 3-e изд., перераб. и доп. - М.: ИНФРА-М, 2007. - 560 с.</w:t>
      </w:r>
    </w:p>
    <w:p w14:paraId="609E3A8E" w14:textId="77777777" w:rsidR="00963EE0" w:rsidRPr="00963EE0" w:rsidRDefault="00963EE0" w:rsidP="00963EE0">
      <w:pPr>
        <w:pStyle w:val="ae"/>
        <w:spacing w:after="62" w:line="276" w:lineRule="auto"/>
        <w:jc w:val="center"/>
        <w:rPr>
          <w:sz w:val="28"/>
          <w:szCs w:val="28"/>
        </w:rPr>
      </w:pPr>
      <w:r w:rsidRPr="00963EE0">
        <w:rPr>
          <w:b/>
          <w:bCs/>
          <w:sz w:val="28"/>
          <w:szCs w:val="28"/>
        </w:rPr>
        <w:t>Дополнительная литература</w:t>
      </w:r>
    </w:p>
    <w:p w14:paraId="31394449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Айвазян С.А., Мхитарян В.С. Прикладная статистика и основы эконометрики. - М.: Юнити, 1998.</w:t>
      </w:r>
    </w:p>
    <w:p w14:paraId="7CFD712B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Бауман Е.В., Шапошникова Г.А. Теория вероятностей. Учебно-методическое пособие по курсу «Теория вероятностей и математическая статистика». Выпуск 1. – М.: ВАВТ, 2002.</w:t>
      </w:r>
    </w:p>
    <w:p w14:paraId="21EB77DB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Бочаров П.П., Печинкин А.В. Теория вероятностей и математическая статистика. - М.: Физматлит, 2005.</w:t>
      </w:r>
    </w:p>
    <w:p w14:paraId="6161E280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Вероятностные разделы математики. Под ред. Ю.Д.Максимова. – СПб.: Иван Федоров, 2001.</w:t>
      </w:r>
    </w:p>
    <w:p w14:paraId="033B2F75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Кремер Н.Ш. Теория вероятностей и математическая статистика. - М.: Юнити, 2000.</w:t>
      </w:r>
    </w:p>
    <w:p w14:paraId="10983EA6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Шикин Е.В., Чхартишвили А.Г. Математические методы и модели в управлении. - М.: Дело, 2000.</w:t>
      </w:r>
    </w:p>
    <w:p w14:paraId="3BA8210D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Сигел Э.Ф. Практическая бизнес-статистика. - М., СПб., Киев.: Вильямс, 2002.</w:t>
      </w:r>
    </w:p>
    <w:p w14:paraId="3C08C9C9" w14:textId="77777777" w:rsidR="00963EE0" w:rsidRPr="00963EE0" w:rsidRDefault="00963EE0" w:rsidP="007074DE">
      <w:pPr>
        <w:pStyle w:val="ae"/>
        <w:numPr>
          <w:ilvl w:val="0"/>
          <w:numId w:val="42"/>
        </w:numPr>
        <w:tabs>
          <w:tab w:val="clear" w:pos="720"/>
          <w:tab w:val="num" w:pos="0"/>
          <w:tab w:val="left" w:pos="709"/>
          <w:tab w:val="left" w:pos="851"/>
          <w:tab w:val="left" w:pos="1134"/>
        </w:tabs>
        <w:suppressAutoHyphens/>
        <w:spacing w:before="0" w:beforeAutospacing="0" w:after="0" w:afterAutospacing="0" w:line="276" w:lineRule="auto"/>
        <w:ind w:left="0" w:firstLine="567"/>
        <w:rPr>
          <w:sz w:val="28"/>
          <w:szCs w:val="28"/>
        </w:rPr>
      </w:pPr>
      <w:r w:rsidRPr="00963EE0">
        <w:rPr>
          <w:sz w:val="28"/>
          <w:szCs w:val="28"/>
        </w:rPr>
        <w:t>Шведов А.С. Теория вероятностей и математическая статистика. - М.: Издательский дом ГУ ВШЭ, 2005.</w:t>
      </w:r>
    </w:p>
    <w:p w14:paraId="38320A99" w14:textId="77777777" w:rsidR="00963EE0" w:rsidRPr="00963EE0" w:rsidRDefault="00963EE0" w:rsidP="007074DE">
      <w:pPr>
        <w:pStyle w:val="a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2CD5C9B" w14:textId="77777777" w:rsidR="00963EE0" w:rsidRPr="00963EE0" w:rsidRDefault="00963EE0" w:rsidP="007074DE">
      <w:pPr>
        <w:pStyle w:val="ae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63EE0">
        <w:rPr>
          <w:b/>
          <w:bCs/>
          <w:sz w:val="28"/>
          <w:szCs w:val="28"/>
        </w:rPr>
        <w:t xml:space="preserve"> Перечень компьютерных программ.</w:t>
      </w:r>
    </w:p>
    <w:p w14:paraId="4B669C05" w14:textId="77777777" w:rsidR="00963EE0" w:rsidRPr="00963EE0" w:rsidRDefault="00963EE0" w:rsidP="007074DE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963EE0">
        <w:rPr>
          <w:sz w:val="28"/>
          <w:szCs w:val="28"/>
        </w:rPr>
        <w:t>STATISTICA, SPSS, EXCEL.</w:t>
      </w:r>
    </w:p>
    <w:p w14:paraId="3A7C5371" w14:textId="77777777" w:rsidR="00E725CF" w:rsidRDefault="00E725CF" w:rsidP="007074DE">
      <w:pPr>
        <w:spacing w:line="218" w:lineRule="auto"/>
        <w:ind w:firstLine="720"/>
        <w:jc w:val="both"/>
        <w:rPr>
          <w:sz w:val="28"/>
          <w:szCs w:val="28"/>
        </w:rPr>
      </w:pPr>
    </w:p>
    <w:sectPr w:rsidR="00E725CF" w:rsidSect="006246B0">
      <w:footerReference w:type="default" r:id="rId7"/>
      <w:footnotePr>
        <w:pos w:val="beneathText"/>
      </w:footnotePr>
      <w:pgSz w:w="11905" w:h="16837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E3F7" w14:textId="77777777" w:rsidR="00124EA4" w:rsidRDefault="00124EA4">
      <w:r>
        <w:separator/>
      </w:r>
    </w:p>
  </w:endnote>
  <w:endnote w:type="continuationSeparator" w:id="0">
    <w:p w14:paraId="524CF030" w14:textId="77777777" w:rsidR="00124EA4" w:rsidRDefault="0012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AF96" w14:textId="4AF953F4" w:rsidR="00EA1D3E" w:rsidRDefault="009F4351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DA4882" wp14:editId="4CDCBADB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152400"/>
              <wp:effectExtent l="3810" t="635" r="127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C6B9C" w14:textId="77777777" w:rsidR="00EA1D3E" w:rsidRDefault="00EA1D3E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A48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55pt;margin-top:.05pt;width:1.1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" stroked="f">
              <v:fill opacity="0"/>
              <v:textbox inset="0,0,0,0">
                <w:txbxContent>
                  <w:p w14:paraId="151C6B9C" w14:textId="77777777" w:rsidR="00EA1D3E" w:rsidRDefault="00EA1D3E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021D" w14:textId="77777777" w:rsidR="00124EA4" w:rsidRDefault="00124EA4">
      <w:r>
        <w:separator/>
      </w:r>
    </w:p>
  </w:footnote>
  <w:footnote w:type="continuationSeparator" w:id="0">
    <w:p w14:paraId="28AB2879" w14:textId="77777777" w:rsidR="00124EA4" w:rsidRDefault="0012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CE47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  <w:szCs w:val="26"/>
      </w:rPr>
    </w:lvl>
  </w:abstractNum>
  <w:abstractNum w:abstractNumId="4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6"/>
    <w:multiLevelType w:val="singleLevel"/>
    <w:tmpl w:val="00000006"/>
    <w:name w:val="WW8Num21"/>
    <w:lvl w:ilvl="0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6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6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6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6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6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6"/>
      </w:rPr>
    </w:lvl>
  </w:abstractNum>
  <w:abstractNum w:abstractNumId="10" w15:restartNumberingAfterBreak="0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996"/>
        </w:tabs>
        <w:ind w:left="3996" w:hanging="360"/>
      </w:pPr>
    </w:lvl>
    <w:lvl w:ilvl="2">
      <w:start w:val="1"/>
      <w:numFmt w:val="decimal"/>
      <w:lvlText w:val="%1.%2.%3."/>
      <w:lvlJc w:val="left"/>
      <w:pPr>
        <w:tabs>
          <w:tab w:val="num" w:pos="4356"/>
        </w:tabs>
        <w:ind w:left="4356" w:hanging="360"/>
      </w:pPr>
    </w:lvl>
    <w:lvl w:ilvl="3">
      <w:start w:val="1"/>
      <w:numFmt w:val="decimal"/>
      <w:lvlText w:val="%1.%2.%3.%4."/>
      <w:lvlJc w:val="left"/>
      <w:pPr>
        <w:tabs>
          <w:tab w:val="num" w:pos="4716"/>
        </w:tabs>
        <w:ind w:left="4716" w:hanging="360"/>
      </w:pPr>
    </w:lvl>
    <w:lvl w:ilvl="4">
      <w:start w:val="1"/>
      <w:numFmt w:val="decimal"/>
      <w:lvlText w:val="%1.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1.%2.%3.%4.%5.%6."/>
      <w:lvlJc w:val="left"/>
      <w:pPr>
        <w:tabs>
          <w:tab w:val="num" w:pos="5436"/>
        </w:tabs>
        <w:ind w:left="5436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56"/>
        </w:tabs>
        <w:ind w:left="615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16"/>
        </w:tabs>
        <w:ind w:left="6516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E1914BE"/>
    <w:multiLevelType w:val="singleLevel"/>
    <w:tmpl w:val="D5EA1A0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31A78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15B9063C"/>
    <w:multiLevelType w:val="singleLevel"/>
    <w:tmpl w:val="9420F8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7" w15:restartNumberingAfterBreak="0">
    <w:nsid w:val="1F302C7B"/>
    <w:multiLevelType w:val="singleLevel"/>
    <w:tmpl w:val="52D40222"/>
    <w:lvl w:ilvl="0">
      <w:start w:val="6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F6358E9"/>
    <w:multiLevelType w:val="singleLevel"/>
    <w:tmpl w:val="6AB06B26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9" w15:restartNumberingAfterBreak="0">
    <w:nsid w:val="218E0412"/>
    <w:multiLevelType w:val="hybridMultilevel"/>
    <w:tmpl w:val="08A26C06"/>
    <w:lvl w:ilvl="0" w:tplc="9374536E">
      <w:start w:val="3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0" w15:restartNumberingAfterBreak="0">
    <w:nsid w:val="22F4364E"/>
    <w:multiLevelType w:val="hybridMultilevel"/>
    <w:tmpl w:val="0942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502BC9"/>
    <w:multiLevelType w:val="hybridMultilevel"/>
    <w:tmpl w:val="86D656EA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D7EDB"/>
    <w:multiLevelType w:val="hybridMultilevel"/>
    <w:tmpl w:val="95D0D4AE"/>
    <w:lvl w:ilvl="0" w:tplc="9D80DBB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23" w15:restartNumberingAfterBreak="0">
    <w:nsid w:val="30D93984"/>
    <w:multiLevelType w:val="hybridMultilevel"/>
    <w:tmpl w:val="7B5E31C8"/>
    <w:lvl w:ilvl="0" w:tplc="6AB415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348B7B2D"/>
    <w:multiLevelType w:val="singleLevel"/>
    <w:tmpl w:val="893433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5" w15:restartNumberingAfterBreak="0">
    <w:nsid w:val="38D3420F"/>
    <w:multiLevelType w:val="singleLevel"/>
    <w:tmpl w:val="E60631FE"/>
    <w:lvl w:ilvl="0">
      <w:start w:val="3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2F7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4A4A4DAA"/>
    <w:multiLevelType w:val="hybridMultilevel"/>
    <w:tmpl w:val="74EE58BC"/>
    <w:lvl w:ilvl="0" w:tplc="CBBA52A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047821"/>
    <w:multiLevelType w:val="singleLevel"/>
    <w:tmpl w:val="D44850F4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A4143A"/>
    <w:multiLevelType w:val="multilevel"/>
    <w:tmpl w:val="6D6C45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8"/>
        </w:tabs>
        <w:ind w:left="12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440"/>
      </w:pPr>
      <w:rPr>
        <w:rFonts w:hint="default"/>
      </w:rPr>
    </w:lvl>
  </w:abstractNum>
  <w:abstractNum w:abstractNumId="30" w15:restartNumberingAfterBreak="0">
    <w:nsid w:val="713D79D1"/>
    <w:multiLevelType w:val="singleLevel"/>
    <w:tmpl w:val="2E68C2F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A744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74BB08D0"/>
    <w:multiLevelType w:val="singleLevel"/>
    <w:tmpl w:val="8C229D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3" w15:restartNumberingAfterBreak="0">
    <w:nsid w:val="761B33CB"/>
    <w:multiLevelType w:val="hybridMultilevel"/>
    <w:tmpl w:val="7C6E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2E01B6"/>
    <w:multiLevelType w:val="singleLevel"/>
    <w:tmpl w:val="A4E0AC1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i w:val="0"/>
      </w:rPr>
    </w:lvl>
  </w:abstractNum>
  <w:abstractNum w:abstractNumId="35" w15:restartNumberingAfterBreak="0">
    <w:nsid w:val="7E097BD1"/>
    <w:multiLevelType w:val="hybridMultilevel"/>
    <w:tmpl w:val="07AC9FCA"/>
    <w:lvl w:ilvl="0" w:tplc="268086B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36" w15:restartNumberingAfterBreak="0">
    <w:nsid w:val="7E5D7A46"/>
    <w:multiLevelType w:val="multilevel"/>
    <w:tmpl w:val="51EE9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7" w15:restartNumberingAfterBreak="0">
    <w:nsid w:val="7EF55528"/>
    <w:multiLevelType w:val="hybridMultilevel"/>
    <w:tmpl w:val="74320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C04A30"/>
    <w:multiLevelType w:val="singleLevel"/>
    <w:tmpl w:val="BD04D7E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2"/>
  </w:num>
  <w:num w:numId="1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8"/>
  </w:num>
  <w:num w:numId="19">
    <w:abstractNumId w:val="28"/>
  </w:num>
  <w:num w:numId="20">
    <w:abstractNumId w:val="14"/>
  </w:num>
  <w:num w:numId="21">
    <w:abstractNumId w:val="14"/>
    <w:lvlOverride w:ilvl="0">
      <w:lvl w:ilvl="0">
        <w:start w:val="10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17"/>
  </w:num>
  <w:num w:numId="24">
    <w:abstractNumId w:val="17"/>
    <w:lvlOverride w:ilvl="0">
      <w:lvl w:ilvl="0">
        <w:start w:val="64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34"/>
  </w:num>
  <w:num w:numId="27">
    <w:abstractNumId w:val="35"/>
  </w:num>
  <w:num w:numId="28">
    <w:abstractNumId w:val="36"/>
  </w:num>
  <w:num w:numId="29">
    <w:abstractNumId w:val="15"/>
  </w:num>
  <w:num w:numId="30">
    <w:abstractNumId w:val="26"/>
  </w:num>
  <w:num w:numId="31">
    <w:abstractNumId w:val="18"/>
  </w:num>
  <w:num w:numId="32">
    <w:abstractNumId w:val="31"/>
  </w:num>
  <w:num w:numId="33">
    <w:abstractNumId w:val="23"/>
  </w:num>
  <w:num w:numId="34">
    <w:abstractNumId w:val="27"/>
  </w:num>
  <w:num w:numId="35">
    <w:abstractNumId w:val="29"/>
  </w:num>
  <w:num w:numId="36">
    <w:abstractNumId w:val="32"/>
  </w:num>
  <w:num w:numId="37">
    <w:abstractNumId w:val="16"/>
  </w:num>
  <w:num w:numId="38">
    <w:abstractNumId w:val="24"/>
  </w:num>
  <w:num w:numId="39">
    <w:abstractNumId w:val="37"/>
  </w:num>
  <w:num w:numId="40">
    <w:abstractNumId w:val="21"/>
  </w:num>
  <w:num w:numId="41">
    <w:abstractNumId w:val="19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CF"/>
    <w:rsid w:val="00124EA4"/>
    <w:rsid w:val="002F387E"/>
    <w:rsid w:val="0042545A"/>
    <w:rsid w:val="00461F64"/>
    <w:rsid w:val="006246B0"/>
    <w:rsid w:val="007074DE"/>
    <w:rsid w:val="00743AB3"/>
    <w:rsid w:val="007F6CD4"/>
    <w:rsid w:val="008B04D3"/>
    <w:rsid w:val="00951799"/>
    <w:rsid w:val="00963EE0"/>
    <w:rsid w:val="009A1B98"/>
    <w:rsid w:val="009F4351"/>
    <w:rsid w:val="00BA49DE"/>
    <w:rsid w:val="00BC77AA"/>
    <w:rsid w:val="00BF28CD"/>
    <w:rsid w:val="00C1167E"/>
    <w:rsid w:val="00C21CA5"/>
    <w:rsid w:val="00C45A33"/>
    <w:rsid w:val="00C8515F"/>
    <w:rsid w:val="00D140BD"/>
    <w:rsid w:val="00E3492B"/>
    <w:rsid w:val="00E54885"/>
    <w:rsid w:val="00E725CF"/>
    <w:rsid w:val="00E86ED1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43B9B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45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6246B0"/>
    <w:pPr>
      <w:keepNext/>
      <w:widowControl/>
      <w:numPr>
        <w:numId w:val="1"/>
      </w:numPr>
      <w:autoSpaceDE/>
      <w:spacing w:before="120" w:after="60"/>
      <w:jc w:val="center"/>
      <w:outlineLvl w:val="0"/>
    </w:pPr>
    <w:rPr>
      <w:b/>
    </w:rPr>
  </w:style>
  <w:style w:type="paragraph" w:styleId="2">
    <w:name w:val="heading 2"/>
    <w:basedOn w:val="Heading"/>
    <w:next w:val="a0"/>
    <w:qFormat/>
    <w:rsid w:val="006246B0"/>
    <w:pPr>
      <w:numPr>
        <w:ilvl w:val="1"/>
        <w:numId w:val="1"/>
      </w:numPr>
      <w:outlineLvl w:val="1"/>
    </w:pPr>
    <w:rPr>
      <w:rFonts w:ascii="Nimbus Roman No9 L" w:hAnsi="Nimbus Roman No9 L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246B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246B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6B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46B0"/>
    <w:pPr>
      <w:keepNext/>
      <w:widowControl/>
      <w:numPr>
        <w:ilvl w:val="5"/>
        <w:numId w:val="1"/>
      </w:numPr>
      <w:autoSpaceDE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246B0"/>
    <w:pPr>
      <w:keepNext/>
      <w:widowControl/>
      <w:numPr>
        <w:ilvl w:val="6"/>
        <w:numId w:val="1"/>
      </w:numPr>
      <w:autoSpaceDE/>
      <w:outlineLvl w:val="6"/>
    </w:pPr>
    <w:rPr>
      <w:i/>
      <w:iCs/>
      <w:sz w:val="16"/>
    </w:rPr>
  </w:style>
  <w:style w:type="paragraph" w:styleId="8">
    <w:name w:val="heading 8"/>
    <w:basedOn w:val="a"/>
    <w:next w:val="a"/>
    <w:qFormat/>
    <w:rsid w:val="006246B0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6246B0"/>
    <w:pPr>
      <w:keepNext/>
      <w:shd w:val="clear" w:color="auto" w:fill="FFFFFF"/>
      <w:snapToGrid w:val="0"/>
      <w:jc w:val="center"/>
      <w:outlineLvl w:val="8"/>
    </w:pPr>
    <w:rPr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rsid w:val="006246B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0">
    <w:name w:val="Body Text"/>
    <w:basedOn w:val="a"/>
    <w:rsid w:val="006246B0"/>
    <w:pPr>
      <w:widowControl/>
      <w:autoSpaceDE/>
      <w:jc w:val="both"/>
    </w:pPr>
    <w:rPr>
      <w:sz w:val="28"/>
    </w:rPr>
  </w:style>
  <w:style w:type="character" w:customStyle="1" w:styleId="WW8Num3z0">
    <w:name w:val="WW8Num3z0"/>
    <w:rsid w:val="006246B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246B0"/>
    <w:rPr>
      <w:rFonts w:ascii="Times New Roman" w:hAnsi="Times New Roman" w:cs="Times New Roman"/>
    </w:rPr>
  </w:style>
  <w:style w:type="character" w:customStyle="1" w:styleId="WW8Num6z0">
    <w:name w:val="WW8Num6z0"/>
    <w:rsid w:val="006246B0"/>
    <w:rPr>
      <w:rFonts w:ascii="Wingdings" w:hAnsi="Wingdings"/>
    </w:rPr>
  </w:style>
  <w:style w:type="character" w:customStyle="1" w:styleId="WW8Num6z1">
    <w:name w:val="WW8Num6z1"/>
    <w:rsid w:val="006246B0"/>
    <w:rPr>
      <w:rFonts w:ascii="Courier New" w:hAnsi="Courier New" w:cs="Courier New"/>
    </w:rPr>
  </w:style>
  <w:style w:type="character" w:customStyle="1" w:styleId="WW8Num6z3">
    <w:name w:val="WW8Num6z3"/>
    <w:rsid w:val="006246B0"/>
    <w:rPr>
      <w:rFonts w:ascii="Symbol" w:hAnsi="Symbol"/>
    </w:rPr>
  </w:style>
  <w:style w:type="character" w:customStyle="1" w:styleId="WW8Num7z0">
    <w:name w:val="WW8Num7z0"/>
    <w:rsid w:val="006246B0"/>
    <w:rPr>
      <w:rFonts w:ascii="Times New Roman" w:hAnsi="Times New Roman" w:cs="Times New Roman"/>
    </w:rPr>
  </w:style>
  <w:style w:type="character" w:customStyle="1" w:styleId="WW8Num8z0">
    <w:name w:val="WW8Num8z0"/>
    <w:rsid w:val="006246B0"/>
    <w:rPr>
      <w:b/>
      <w:sz w:val="24"/>
    </w:rPr>
  </w:style>
  <w:style w:type="character" w:customStyle="1" w:styleId="WW8Num9z0">
    <w:name w:val="WW8Num9z0"/>
    <w:rsid w:val="006246B0"/>
    <w:rPr>
      <w:rFonts w:ascii="Times New Roman" w:hAnsi="Times New Roman" w:cs="Times New Roman"/>
    </w:rPr>
  </w:style>
  <w:style w:type="character" w:customStyle="1" w:styleId="WW8Num11z0">
    <w:name w:val="WW8Num11z0"/>
    <w:rsid w:val="006246B0"/>
    <w:rPr>
      <w:rFonts w:ascii="Wingdings" w:hAnsi="Wingdings"/>
    </w:rPr>
  </w:style>
  <w:style w:type="character" w:customStyle="1" w:styleId="WW8Num11z1">
    <w:name w:val="WW8Num11z1"/>
    <w:rsid w:val="006246B0"/>
    <w:rPr>
      <w:rFonts w:ascii="Courier New" w:hAnsi="Courier New" w:cs="Courier New"/>
    </w:rPr>
  </w:style>
  <w:style w:type="character" w:customStyle="1" w:styleId="WW8Num11z3">
    <w:name w:val="WW8Num11z3"/>
    <w:rsid w:val="006246B0"/>
    <w:rPr>
      <w:rFonts w:ascii="Symbol" w:hAnsi="Symbol"/>
    </w:rPr>
  </w:style>
  <w:style w:type="character" w:customStyle="1" w:styleId="WW8Num12z0">
    <w:name w:val="WW8Num12z0"/>
    <w:rsid w:val="006246B0"/>
    <w:rPr>
      <w:rFonts w:ascii="Times New Roman" w:hAnsi="Times New Roman" w:cs="Times New Roman"/>
    </w:rPr>
  </w:style>
  <w:style w:type="character" w:customStyle="1" w:styleId="WW8Num13z0">
    <w:name w:val="WW8Num13z0"/>
    <w:rsid w:val="006246B0"/>
    <w:rPr>
      <w:rFonts w:ascii="Symbol" w:hAnsi="Symbol"/>
      <w:sz w:val="26"/>
      <w:szCs w:val="26"/>
    </w:rPr>
  </w:style>
  <w:style w:type="character" w:customStyle="1" w:styleId="WW8Num13z1">
    <w:name w:val="WW8Num13z1"/>
    <w:rsid w:val="006246B0"/>
    <w:rPr>
      <w:rFonts w:ascii="Courier New" w:hAnsi="Courier New" w:cs="Courier New"/>
    </w:rPr>
  </w:style>
  <w:style w:type="character" w:customStyle="1" w:styleId="WW8Num13z2">
    <w:name w:val="WW8Num13z2"/>
    <w:rsid w:val="006246B0"/>
    <w:rPr>
      <w:rFonts w:ascii="Wingdings" w:hAnsi="Wingdings"/>
    </w:rPr>
  </w:style>
  <w:style w:type="character" w:customStyle="1" w:styleId="WW8Num15z0">
    <w:name w:val="WW8Num15z0"/>
    <w:rsid w:val="006246B0"/>
    <w:rPr>
      <w:rFonts w:ascii="Times New Roman" w:hAnsi="Times New Roman" w:cs="Times New Roman"/>
    </w:rPr>
  </w:style>
  <w:style w:type="character" w:customStyle="1" w:styleId="WW8Num16z0">
    <w:name w:val="WW8Num16z0"/>
    <w:rsid w:val="006246B0"/>
    <w:rPr>
      <w:rFonts w:ascii="Wingdings" w:hAnsi="Wingdings"/>
    </w:rPr>
  </w:style>
  <w:style w:type="character" w:customStyle="1" w:styleId="WW8Num16z1">
    <w:name w:val="WW8Num16z1"/>
    <w:rsid w:val="006246B0"/>
    <w:rPr>
      <w:rFonts w:ascii="Courier New" w:hAnsi="Courier New" w:cs="Courier New"/>
    </w:rPr>
  </w:style>
  <w:style w:type="character" w:customStyle="1" w:styleId="WW8Num16z3">
    <w:name w:val="WW8Num16z3"/>
    <w:rsid w:val="006246B0"/>
    <w:rPr>
      <w:rFonts w:ascii="Symbol" w:hAnsi="Symbol"/>
    </w:rPr>
  </w:style>
  <w:style w:type="character" w:customStyle="1" w:styleId="WW8Num18z0">
    <w:name w:val="WW8Num18z0"/>
    <w:rsid w:val="006246B0"/>
    <w:rPr>
      <w:rFonts w:ascii="Times New Roman" w:hAnsi="Times New Roman" w:cs="Times New Roman"/>
      <w:i w:val="0"/>
    </w:rPr>
  </w:style>
  <w:style w:type="character" w:customStyle="1" w:styleId="WW8Num20z0">
    <w:name w:val="WW8Num20z0"/>
    <w:rsid w:val="006246B0"/>
    <w:rPr>
      <w:rFonts w:ascii="Wingdings" w:hAnsi="Wingdings"/>
    </w:rPr>
  </w:style>
  <w:style w:type="character" w:customStyle="1" w:styleId="WW8Num20z1">
    <w:name w:val="WW8Num20z1"/>
    <w:rsid w:val="006246B0"/>
    <w:rPr>
      <w:rFonts w:ascii="Courier New" w:hAnsi="Courier New" w:cs="Courier New"/>
    </w:rPr>
  </w:style>
  <w:style w:type="character" w:customStyle="1" w:styleId="WW8Num20z3">
    <w:name w:val="WW8Num20z3"/>
    <w:rsid w:val="006246B0"/>
    <w:rPr>
      <w:rFonts w:ascii="Symbol" w:hAnsi="Symbol"/>
    </w:rPr>
  </w:style>
  <w:style w:type="character" w:customStyle="1" w:styleId="WW8Num23z0">
    <w:name w:val="WW8Num23z0"/>
    <w:rsid w:val="006246B0"/>
    <w:rPr>
      <w:rFonts w:ascii="Times New Roman" w:hAnsi="Times New Roman" w:cs="Times New Roman"/>
    </w:rPr>
  </w:style>
  <w:style w:type="character" w:customStyle="1" w:styleId="WW8NumSt1z0">
    <w:name w:val="WW8NumSt1z0"/>
    <w:rsid w:val="006246B0"/>
    <w:rPr>
      <w:rFonts w:ascii="Times New Roman" w:hAnsi="Times New Roman" w:cs="Times New Roman"/>
    </w:rPr>
  </w:style>
  <w:style w:type="character" w:customStyle="1" w:styleId="WW8NumSt2z0">
    <w:name w:val="WW8NumSt2z0"/>
    <w:rsid w:val="006246B0"/>
    <w:rPr>
      <w:rFonts w:ascii="Times New Roman" w:hAnsi="Times New Roman" w:cs="Times New Roman"/>
    </w:rPr>
  </w:style>
  <w:style w:type="character" w:customStyle="1" w:styleId="WW8NumSt3z0">
    <w:name w:val="WW8NumSt3z0"/>
    <w:rsid w:val="006246B0"/>
    <w:rPr>
      <w:rFonts w:ascii="Times New Roman" w:hAnsi="Times New Roman" w:cs="Times New Roman"/>
    </w:rPr>
  </w:style>
  <w:style w:type="character" w:customStyle="1" w:styleId="WW8NumSt7z0">
    <w:name w:val="WW8NumSt7z0"/>
    <w:rsid w:val="006246B0"/>
    <w:rPr>
      <w:rFonts w:ascii="Times New Roman" w:hAnsi="Times New Roman" w:cs="Times New Roman"/>
    </w:rPr>
  </w:style>
  <w:style w:type="character" w:customStyle="1" w:styleId="WW8NumSt10z0">
    <w:name w:val="WW8NumSt10z0"/>
    <w:rsid w:val="006246B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6246B0"/>
  </w:style>
  <w:style w:type="character" w:customStyle="1" w:styleId="11">
    <w:name w:val="Знак Знак1"/>
    <w:rsid w:val="006246B0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4">
    <w:name w:val="page number"/>
    <w:basedOn w:val="10"/>
    <w:rsid w:val="006246B0"/>
  </w:style>
  <w:style w:type="character" w:customStyle="1" w:styleId="a5">
    <w:name w:val="Знак Знак"/>
    <w:rsid w:val="006246B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small1">
    <w:name w:val="small1"/>
    <w:rsid w:val="006246B0"/>
    <w:rPr>
      <w:color w:val="222222"/>
      <w:sz w:val="13"/>
      <w:szCs w:val="13"/>
    </w:rPr>
  </w:style>
  <w:style w:type="character" w:customStyle="1" w:styleId="small21">
    <w:name w:val="small21"/>
    <w:rsid w:val="006246B0"/>
    <w:rPr>
      <w:color w:val="222222"/>
      <w:sz w:val="11"/>
      <w:szCs w:val="11"/>
    </w:rPr>
  </w:style>
  <w:style w:type="character" w:customStyle="1" w:styleId="highlight">
    <w:name w:val="highlight"/>
    <w:basedOn w:val="10"/>
    <w:rsid w:val="006246B0"/>
  </w:style>
  <w:style w:type="character" w:customStyle="1" w:styleId="highlight2">
    <w:name w:val="highlight2"/>
    <w:rsid w:val="006246B0"/>
    <w:rPr>
      <w:color w:val="000000"/>
      <w:shd w:val="clear" w:color="auto" w:fill="BDE3FF"/>
    </w:rPr>
  </w:style>
  <w:style w:type="character" w:styleId="a6">
    <w:name w:val="Hyperlink"/>
    <w:rsid w:val="006246B0"/>
    <w:rPr>
      <w:color w:val="000080"/>
      <w:u w:val="single"/>
    </w:rPr>
  </w:style>
  <w:style w:type="character" w:customStyle="1" w:styleId="Bullets">
    <w:name w:val="Bullets"/>
    <w:rsid w:val="006246B0"/>
    <w:rPr>
      <w:rFonts w:ascii="Symbol" w:eastAsia="StarSymbol" w:hAnsi="Symbol" w:cs="StarSymbol"/>
      <w:sz w:val="16"/>
      <w:szCs w:val="16"/>
    </w:rPr>
  </w:style>
  <w:style w:type="character" w:styleId="a7">
    <w:name w:val="Emphasis"/>
    <w:qFormat/>
    <w:rsid w:val="006246B0"/>
    <w:rPr>
      <w:i/>
      <w:iCs/>
    </w:rPr>
  </w:style>
  <w:style w:type="character" w:customStyle="1" w:styleId="NumberingSymbols">
    <w:name w:val="Numbering Symbols"/>
    <w:rsid w:val="006246B0"/>
  </w:style>
  <w:style w:type="paragraph" w:styleId="a8">
    <w:name w:val="List"/>
    <w:basedOn w:val="a0"/>
    <w:rsid w:val="006246B0"/>
  </w:style>
  <w:style w:type="paragraph" w:customStyle="1" w:styleId="12">
    <w:name w:val="Название объекта1"/>
    <w:basedOn w:val="a"/>
    <w:rsid w:val="006246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246B0"/>
    <w:pPr>
      <w:suppressLineNumbers/>
    </w:pPr>
  </w:style>
  <w:style w:type="paragraph" w:styleId="a9">
    <w:name w:val="footer"/>
    <w:basedOn w:val="a"/>
    <w:rsid w:val="006246B0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6246B0"/>
    <w:pPr>
      <w:spacing w:after="120" w:line="480" w:lineRule="auto"/>
      <w:ind w:left="283"/>
    </w:pPr>
  </w:style>
  <w:style w:type="paragraph" w:styleId="aa">
    <w:name w:val="header"/>
    <w:basedOn w:val="a"/>
    <w:rsid w:val="006246B0"/>
    <w:pPr>
      <w:widowControl/>
      <w:tabs>
        <w:tab w:val="center" w:pos="4677"/>
        <w:tab w:val="right" w:pos="9355"/>
      </w:tabs>
      <w:autoSpaceDE/>
    </w:pPr>
    <w:rPr>
      <w:lang w:val="en-AU"/>
    </w:rPr>
  </w:style>
  <w:style w:type="paragraph" w:customStyle="1" w:styleId="50">
    <w:name w:val="Стиль5"/>
    <w:basedOn w:val="3"/>
    <w:rsid w:val="006246B0"/>
    <w:pPr>
      <w:widowControl/>
      <w:numPr>
        <w:numId w:val="0"/>
      </w:numPr>
      <w:spacing w:before="720" w:after="24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13">
    <w:name w:val="Схема документа1"/>
    <w:basedOn w:val="a"/>
    <w:rsid w:val="006246B0"/>
    <w:rPr>
      <w:rFonts w:ascii="Tahoma" w:hAnsi="Tahoma" w:cs="Tahoma"/>
      <w:sz w:val="16"/>
      <w:szCs w:val="16"/>
    </w:rPr>
  </w:style>
  <w:style w:type="paragraph" w:customStyle="1" w:styleId="biauthorsl">
    <w:name w:val="biauthorsl"/>
    <w:basedOn w:val="a"/>
    <w:rsid w:val="006246B0"/>
    <w:pPr>
      <w:widowControl/>
      <w:autoSpaceDE/>
      <w:ind w:left="63" w:right="63"/>
    </w:pPr>
    <w:rPr>
      <w:rFonts w:ascii="Verdana" w:hAnsi="Verdana"/>
      <w:color w:val="800000"/>
    </w:rPr>
  </w:style>
  <w:style w:type="paragraph" w:customStyle="1" w:styleId="center">
    <w:name w:val="center"/>
    <w:basedOn w:val="a"/>
    <w:rsid w:val="006246B0"/>
    <w:pPr>
      <w:widowControl/>
      <w:autoSpaceDE/>
      <w:ind w:left="63" w:right="63"/>
      <w:jc w:val="center"/>
    </w:pPr>
    <w:rPr>
      <w:rFonts w:ascii="Verdana" w:hAnsi="Verdana"/>
      <w:color w:val="000000"/>
    </w:rPr>
  </w:style>
  <w:style w:type="paragraph" w:customStyle="1" w:styleId="TableContents">
    <w:name w:val="Table Contents"/>
    <w:basedOn w:val="a"/>
    <w:rsid w:val="006246B0"/>
    <w:pPr>
      <w:suppressLineNumbers/>
    </w:pPr>
  </w:style>
  <w:style w:type="paragraph" w:customStyle="1" w:styleId="TableHeading">
    <w:name w:val="Table Heading"/>
    <w:basedOn w:val="TableContents"/>
    <w:rsid w:val="006246B0"/>
    <w:pPr>
      <w:jc w:val="center"/>
    </w:pPr>
    <w:rPr>
      <w:b/>
      <w:bCs/>
    </w:rPr>
  </w:style>
  <w:style w:type="paragraph" w:customStyle="1" w:styleId="Framecontents">
    <w:name w:val="Frame contents"/>
    <w:basedOn w:val="a0"/>
    <w:rsid w:val="006246B0"/>
  </w:style>
  <w:style w:type="paragraph" w:styleId="ab">
    <w:name w:val="Body Text Indent"/>
    <w:basedOn w:val="a"/>
    <w:rsid w:val="006246B0"/>
    <w:pPr>
      <w:widowControl/>
      <w:suppressAutoHyphens w:val="0"/>
      <w:autoSpaceDE/>
      <w:ind w:left="720" w:firstLine="360"/>
      <w:jc w:val="both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8B04D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№2_"/>
    <w:link w:val="22"/>
    <w:rsid w:val="0042545A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42545A"/>
    <w:pPr>
      <w:widowControl/>
      <w:shd w:val="clear" w:color="auto" w:fill="FFFFFF"/>
      <w:suppressAutoHyphens w:val="0"/>
      <w:autoSpaceDE/>
      <w:spacing w:after="42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42545A"/>
    <w:rPr>
      <w:rFonts w:ascii="Trebuchet MS" w:eastAsia="Trebuchet MS" w:hAnsi="Trebuchet MS" w:cs="Trebuchet MS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545A"/>
    <w:pPr>
      <w:widowControl/>
      <w:shd w:val="clear" w:color="auto" w:fill="FFFFFF"/>
      <w:suppressAutoHyphens w:val="0"/>
      <w:autoSpaceDE/>
      <w:spacing w:before="2040" w:line="0" w:lineRule="atLeast"/>
      <w:jc w:val="center"/>
    </w:pPr>
    <w:rPr>
      <w:rFonts w:ascii="Trebuchet MS" w:eastAsia="Trebuchet MS" w:hAnsi="Trebuchet MS" w:cs="Trebuchet MS"/>
      <w:lang w:eastAsia="ru-RU"/>
    </w:rPr>
  </w:style>
  <w:style w:type="character" w:customStyle="1" w:styleId="40">
    <w:name w:val="Основной текст (4)_"/>
    <w:link w:val="41"/>
    <w:rsid w:val="0042545A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2545A"/>
    <w:pPr>
      <w:widowControl/>
      <w:shd w:val="clear" w:color="auto" w:fill="FFFFFF"/>
      <w:suppressAutoHyphens w:val="0"/>
      <w:autoSpaceDE/>
      <w:spacing w:line="298" w:lineRule="exact"/>
      <w:jc w:val="both"/>
    </w:pPr>
    <w:rPr>
      <w:rFonts w:ascii="Franklin Gothic Medium Cond" w:eastAsia="Franklin Gothic Medium Cond" w:hAnsi="Franklin Gothic Medium Cond" w:cs="Franklin Gothic Medium Cond"/>
      <w:sz w:val="23"/>
      <w:szCs w:val="23"/>
      <w:lang w:eastAsia="ru-RU"/>
    </w:rPr>
  </w:style>
  <w:style w:type="character" w:customStyle="1" w:styleId="30">
    <w:name w:val="Заголовок 3 Знак"/>
    <w:link w:val="3"/>
    <w:rsid w:val="0042545A"/>
    <w:rPr>
      <w:rFonts w:ascii="Cambria" w:hAnsi="Cambria"/>
      <w:b/>
      <w:bCs/>
      <w:sz w:val="26"/>
      <w:szCs w:val="26"/>
      <w:lang w:eastAsia="ar-SA"/>
    </w:rPr>
  </w:style>
  <w:style w:type="paragraph" w:styleId="23">
    <w:name w:val="Body Text Indent 2"/>
    <w:basedOn w:val="a"/>
    <w:link w:val="24"/>
    <w:rsid w:val="00E86E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6ED1"/>
    <w:rPr>
      <w:lang w:eastAsia="ar-SA"/>
    </w:rPr>
  </w:style>
  <w:style w:type="paragraph" w:styleId="ad">
    <w:name w:val="List Paragraph"/>
    <w:basedOn w:val="a"/>
    <w:uiPriority w:val="99"/>
    <w:qFormat/>
    <w:rsid w:val="00963EE0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rsid w:val="00963EE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rsid w:val="00C4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45A3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 ИНФОРМАТИКА</vt:lpstr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 ИНФОРМАТИКА</dc:title>
  <dc:creator>Damir Khabibullin</dc:creator>
  <cp:lastModifiedBy>ИИУ</cp:lastModifiedBy>
  <cp:revision>2</cp:revision>
  <cp:lastPrinted>2019-12-14T19:34:00Z</cp:lastPrinted>
  <dcterms:created xsi:type="dcterms:W3CDTF">2021-04-16T12:45:00Z</dcterms:created>
  <dcterms:modified xsi:type="dcterms:W3CDTF">2021-04-16T12:45:00Z</dcterms:modified>
</cp:coreProperties>
</file>